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9364" w:type="dxa"/>
            <w:gridSpan w:val="2"/>
          </w:tcPr>
          <w:p>
            <w:pPr>
              <w:pStyle w:val="21"/>
              <w:framePr w:wrap="notBeside" w:vAnchor="page" w:hAnchor="page" w:x="1391" w:y="568"/>
              <w:tabs>
                <w:tab w:val="clear" w:pos="4153"/>
                <w:tab w:val="clear" w:pos="8306"/>
              </w:tabs>
              <w:spacing w:line="240" w:lineRule="auto"/>
              <w:jc w:val="left"/>
              <w:rPr>
                <w:rFonts w:ascii="Times New Roman" w:hAnsi="Times New Roman" w:eastAsia="黑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21"/>
              <w:framePr w:wrap="notBeside" w:vAnchor="page" w:hAnchor="page" w:x="1391" w:y="568"/>
              <w:tabs>
                <w:tab w:val="clear" w:pos="4153"/>
                <w:tab w:val="clear" w:pos="8306"/>
              </w:tabs>
              <w:spacing w:before="40" w:line="240" w:lineRule="auto"/>
              <w:ind w:left="210" w:hanging="210" w:hangingChars="100"/>
              <w:jc w:val="left"/>
              <w:rPr>
                <w:rFonts w:ascii="Times New Roman" w:hAnsi="Times New Roman" w:eastAsia="黑体"/>
                <w:sz w:val="21"/>
                <w:szCs w:val="21"/>
              </w:rPr>
            </w:pPr>
          </w:p>
        </w:tc>
        <w:tc>
          <w:tcPr>
            <w:tcW w:w="8855" w:type="dxa"/>
          </w:tcPr>
          <w:p>
            <w:pPr>
              <w:pStyle w:val="21"/>
              <w:framePr w:wrap="notBeside" w:vAnchor="page" w:hAnchor="page" w:x="1391" w:y="568"/>
              <w:tabs>
                <w:tab w:val="clear" w:pos="4153"/>
                <w:tab w:val="clear" w:pos="8306"/>
              </w:tabs>
              <w:spacing w:before="40" w:line="240" w:lineRule="auto"/>
              <w:jc w:val="left"/>
              <w:rPr>
                <w:rFonts w:ascii="Times New Roman" w:hAnsi="Times New Roman" w:eastAsia="黑体"/>
                <w:sz w:val="21"/>
                <w:szCs w:val="21"/>
              </w:rPr>
            </w:pPr>
          </w:p>
        </w:tc>
      </w:tr>
    </w:tbl>
    <w:p>
      <w:pPr>
        <w:pStyle w:val="54"/>
        <w:framePr w:w="9639" w:h="624" w:hRule="exact" w:hSpace="181" w:vSpace="181" w:hAnchor="page" w:x="1305" w:y="2269"/>
        <w:rPr>
          <w:rFonts w:ascii="Times New Roman" w:eastAsia="黑体"/>
          <w:b w:val="0"/>
          <w:bCs w:val="0"/>
          <w:w w:val="100"/>
          <w:sz w:val="48"/>
          <w:szCs w:val="48"/>
        </w:rPr>
      </w:pPr>
      <w:bookmarkStart w:id="0" w:name="_Hlk26473981"/>
      <w:r>
        <w:rPr>
          <w:rFonts w:hint="eastAsia" w:ascii="Times New Roman" w:hAnsi="黑体" w:eastAsia="黑体"/>
          <w:b w:val="0"/>
          <w:bCs w:val="0"/>
          <w:w w:val="100"/>
          <w:sz w:val="48"/>
          <w:szCs w:val="48"/>
        </w:rPr>
        <w:t>铁路专用产品检验检测细则</w:t>
      </w:r>
    </w:p>
    <w:bookmarkEnd w:id="0"/>
    <w:p>
      <w:pPr>
        <w:pStyle w:val="199"/>
        <w:framePr/>
        <w:rPr>
          <w:rFonts w:hint="eastAsia" w:ascii="黑体" w:hAnsi="黑体" w:eastAsia="黑体" w:cs="黑体"/>
          <w:lang w:val="en-US" w:eastAsia="zh-CN"/>
        </w:rPr>
      </w:pPr>
      <w:r>
        <w:rPr>
          <w:rFonts w:hint="eastAsia" w:ascii="黑体" w:hAnsi="黑体" w:eastAsia="黑体" w:cs="黑体"/>
        </w:rPr>
        <w:t>GTJ</w:t>
      </w:r>
      <w:r>
        <w:rPr>
          <w:rFonts w:hint="eastAsia" w:hAnsi="黑体" w:cs="黑体"/>
          <w:lang w:val="en-US" w:eastAsia="zh-CN"/>
        </w:rPr>
        <w:t xml:space="preserve"> </w:t>
      </w:r>
      <w:r>
        <w:rPr>
          <w:rFonts w:hint="eastAsia" w:ascii="黑体" w:hAnsi="黑体" w:eastAsia="黑体" w:cs="黑体"/>
          <w:lang w:val="en-US" w:eastAsia="zh-CN"/>
        </w:rPr>
        <w:t>XXXX</w:t>
      </w:r>
      <w:r>
        <w:rPr>
          <w:rFonts w:hint="eastAsia" w:ascii="黑体" w:hAnsi="黑体" w:eastAsia="黑体" w:cs="黑体"/>
        </w:rPr>
        <w:t>—</w:t>
      </w:r>
      <w:r>
        <w:rPr>
          <w:rFonts w:hint="eastAsia" w:ascii="黑体" w:hAnsi="黑体" w:eastAsia="黑体" w:cs="黑体"/>
          <w:lang w:val="en-US" w:eastAsia="zh-CN"/>
        </w:rPr>
        <w:t>XXXX</w:t>
      </w:r>
    </w:p>
    <w:p>
      <w:pPr>
        <w:pStyle w:val="53"/>
        <w:framePr w:w="0" w:hRule="auto" w:vAnchor="page" w:hAnchor="page" w:x="7872" w:y="938"/>
        <w:ind w:firstLine="420"/>
        <w:jc w:val="both"/>
      </w:pPr>
      <w:r>
        <w:t>GTJ</w:t>
      </w:r>
    </w:p>
    <w:p>
      <w:pPr>
        <w:spacing w:line="240" w:lineRule="auto"/>
        <w:rPr>
          <w:rFonts w:ascii="Times New Roman" w:hAnsi="Times New Roman" w:eastAsia="黑体"/>
          <w:kern w:val="0"/>
          <w:sz w:val="10"/>
          <w:szCs w:val="10"/>
        </w:rPr>
      </w:pPr>
      <w:r>
        <w:rPr>
          <w:rFonts w:ascii="Times New Roman" w:hAnsi="Times New Roman"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pPr>
        <w:pStyle w:val="54"/>
        <w:framePr w:w="9639" w:h="6976" w:hRule="exact" w:hSpace="0" w:vSpace="0" w:hAnchor="page" w:y="6408"/>
        <w:jc w:val="center"/>
        <w:rPr>
          <w:rFonts w:ascii="Times New Roman" w:eastAsia="黑体"/>
          <w:b w:val="0"/>
          <w:bCs w:val="0"/>
          <w:w w:val="100"/>
        </w:rPr>
      </w:pPr>
    </w:p>
    <w:p>
      <w:pPr>
        <w:pStyle w:val="201"/>
        <w:framePr w:h="6974" w:hRule="exact" w:x="1419" w:anchorLock="1"/>
        <w:rPr>
          <w:rFonts w:ascii="Times New Roman" w:hAnsi="Times New Roman"/>
        </w:rPr>
      </w:pPr>
      <w:r>
        <w:rPr>
          <w:rFonts w:hint="eastAsia" w:ascii="Times New Roman"/>
        </w:rPr>
        <w:t>动车组轴箱轴承</w:t>
      </w:r>
    </w:p>
    <w:p>
      <w:pPr>
        <w:pStyle w:val="129"/>
        <w:framePr w:w="9639" w:h="6974" w:hRule="exact" w:wrap="around" w:vAnchor="page" w:hAnchor="page" w:x="1419" w:y="6408" w:anchorLock="1"/>
        <w:textAlignment w:val="bottom"/>
        <w:rPr>
          <w:rFonts w:eastAsia="黑体"/>
          <w:szCs w:val="28"/>
        </w:rPr>
      </w:pPr>
    </w:p>
    <w:p>
      <w:pPr>
        <w:framePr w:w="9639" w:h="6974" w:hRule="exact" w:wrap="around" w:vAnchor="page" w:hAnchor="page" w:x="1419" w:y="6408" w:anchorLock="1"/>
        <w:spacing w:line="760" w:lineRule="exact"/>
        <w:ind w:left="-1418"/>
        <w:rPr>
          <w:rFonts w:ascii="Times New Roman" w:hAnsi="Times New Roman" w:eastAsia="黑体"/>
        </w:rPr>
      </w:pPr>
    </w:p>
    <w:p>
      <w:pPr>
        <w:pStyle w:val="129"/>
        <w:framePr w:w="9639" w:h="6974" w:hRule="exact" w:wrap="around" w:vAnchor="page" w:hAnchor="page" w:x="1419" w:y="6408" w:anchorLock="1"/>
        <w:spacing w:beforeLines="300" w:afterLines="30" w:line="240" w:lineRule="auto"/>
        <w:textAlignment w:val="bottom"/>
        <w:rPr>
          <w:b/>
          <w:sz w:val="21"/>
          <w:szCs w:val="28"/>
        </w:rPr>
      </w:pPr>
    </w:p>
    <w:p>
      <w:pPr>
        <w:pStyle w:val="197"/>
        <w:framePr w:y="14176"/>
      </w:pPr>
      <w:r>
        <w:rPr>
          <w:rFonts w:hint="eastAsia" w:ascii="黑体" w:hAnsi="黑体" w:cs="黑体"/>
          <w:lang w:val="en-US" w:eastAsia="zh-CN"/>
        </w:rPr>
        <w:t>XXXX</w:t>
      </w:r>
      <w:r>
        <w:rPr>
          <w:rFonts w:hint="eastAsia" w:ascii="黑体" w:hAnsi="黑体" w:eastAsia="黑体" w:cs="黑体"/>
        </w:rPr>
        <w:t>-</w:t>
      </w:r>
      <w:r>
        <w:rPr>
          <w:rFonts w:hint="eastAsia" w:ascii="黑体" w:hAnsi="黑体" w:cs="黑体"/>
          <w:lang w:val="en-US" w:eastAsia="zh-CN"/>
        </w:rPr>
        <w:t>XX</w:t>
      </w:r>
      <w:r>
        <w:rPr>
          <w:rFonts w:hint="eastAsia" w:ascii="黑体" w:hAnsi="黑体" w:eastAsia="黑体" w:cs="黑体"/>
        </w:rPr>
        <w:t>-</w:t>
      </w:r>
      <w:r>
        <w:rPr>
          <w:rFonts w:hint="eastAsia" w:ascii="黑体" w:hAnsi="黑体" w:cs="黑体"/>
          <w:lang w:val="en-US" w:eastAsia="zh-CN"/>
        </w:rPr>
        <w:t>XX</w:t>
      </w:r>
      <w:r>
        <w:rPr>
          <w:rFonts w:hint="eastAsia" w:ascii="黑体" w:hAnsi="黑体" w:eastAsia="黑体" w:cs="黑体"/>
        </w:rPr>
        <w:t>发布</w:t>
      </w:r>
    </w:p>
    <w:p>
      <w:pPr>
        <w:pStyle w:val="198"/>
        <w:framePr w:y="14176"/>
      </w:pPr>
      <w:r>
        <w:rPr>
          <w:rFonts w:hint="eastAsia" w:ascii="黑体" w:hAnsi="黑体" w:cs="黑体"/>
          <w:lang w:val="en-US" w:eastAsia="zh-CN"/>
        </w:rPr>
        <w:t>XXXX</w:t>
      </w:r>
      <w:r>
        <w:rPr>
          <w:rFonts w:hint="eastAsia" w:ascii="黑体" w:hAnsi="黑体" w:eastAsia="黑体" w:cs="黑体"/>
        </w:rPr>
        <w:t>-</w:t>
      </w:r>
      <w:r>
        <w:rPr>
          <w:rFonts w:hint="eastAsia" w:ascii="黑体" w:hAnsi="黑体" w:cs="黑体"/>
          <w:lang w:val="en-US" w:eastAsia="zh-CN"/>
        </w:rPr>
        <w:t>XX</w:t>
      </w:r>
      <w:r>
        <w:rPr>
          <w:rFonts w:hint="eastAsia" w:ascii="黑体" w:hAnsi="黑体" w:eastAsia="黑体" w:cs="黑体"/>
        </w:rPr>
        <w:t>-</w:t>
      </w:r>
      <w:r>
        <w:rPr>
          <w:rFonts w:hint="eastAsia" w:ascii="黑体" w:hAnsi="黑体" w:cs="黑体"/>
          <w:lang w:val="en-US" w:eastAsia="zh-CN"/>
        </w:rPr>
        <w:t>XX</w:t>
      </w:r>
      <w:r>
        <w:t>实施</w:t>
      </w:r>
    </w:p>
    <w:p>
      <w:pPr>
        <w:pStyle w:val="155"/>
        <w:framePr w:vAnchor="page" w:hAnchor="page" w:x="2408" w:y="15268"/>
        <w:ind w:firstLine="420"/>
        <w:rPr>
          <w:rFonts w:ascii="Times New Roman"/>
        </w:rPr>
      </w:pPr>
      <w:bookmarkStart w:id="1" w:name="fm"/>
      <w:r>
        <w:rPr>
          <w:rFonts w:hint="eastAsia" w:ascii="Times New Roman"/>
        </w:rPr>
        <w:t>国家铁路局</w:t>
      </w:r>
      <w:bookmarkEnd w:id="1"/>
      <w:r>
        <w:rPr>
          <w:rFonts w:ascii="Times New Roman" w:eastAsia="MS Mincho"/>
        </w:rPr>
        <w:t>   </w:t>
      </w:r>
      <w:r>
        <w:rPr>
          <w:rStyle w:val="233"/>
          <w:rFonts w:hint="eastAsia" w:ascii="Times New Roman"/>
        </w:rPr>
        <w:t>发布</w:t>
      </w:r>
    </w:p>
    <w:p>
      <w:pPr>
        <w:rPr>
          <w:rFonts w:ascii="Times New Roman" w:hAnsi="Times New Roman"/>
          <w:sz w:val="28"/>
          <w:szCs w:val="28"/>
        </w:rPr>
        <w:sectPr>
          <w:headerReference r:id="rId4" w:type="first"/>
          <w:footerReference r:id="rId7" w:type="first"/>
          <w:headerReference r:id="rId3" w:type="default"/>
          <w:footerReference r:id="rId5" w:type="default"/>
          <w:footerReference r:id="rId6" w:type="even"/>
          <w:type w:val="continuous"/>
          <w:pgSz w:w="11906" w:h="16838"/>
          <w:pgMar w:top="567" w:right="1134" w:bottom="1134" w:left="1418" w:header="0" w:footer="0" w:gutter="0"/>
          <w:cols w:space="425" w:num="1"/>
          <w:titlePg/>
          <w:docGrid w:linePitch="312" w:charSpace="0"/>
        </w:sectPr>
      </w:pPr>
      <w:bookmarkStart w:id="42" w:name="_GoBack"/>
      <w:bookmarkEnd w:id="42"/>
      <w:r>
        <w:rPr>
          <w:rFonts w:ascii="Times New Roman" w:hAnsi="Times New Roman"/>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pPr>
        <w:pStyle w:val="95"/>
        <w:spacing w:before="640" w:afterLines="0"/>
        <w:rPr>
          <w:rFonts w:ascii="Times New Roman" w:hAnsi="Times New Roman"/>
        </w:rPr>
      </w:pPr>
      <w:bookmarkStart w:id="2" w:name="BookMark1"/>
      <w:bookmarkStart w:id="3" w:name="_Toc59003402"/>
      <w:r>
        <w:rPr>
          <w:rFonts w:hint="eastAsia" w:ascii="Times New Roman" w:hAnsi="Times New Roman"/>
          <w:spacing w:val="320"/>
        </w:rPr>
        <w:t>目</w:t>
      </w:r>
      <w:r>
        <w:rPr>
          <w:rFonts w:hint="eastAsia" w:ascii="Times New Roman" w:hAnsi="Times New Roman"/>
        </w:rPr>
        <w:t>次</w:t>
      </w:r>
    </w:p>
    <w:p>
      <w:pPr>
        <w:pStyle w:val="22"/>
        <w:tabs>
          <w:tab w:val="right" w:leader="dot" w:pos="9354"/>
        </w:tabs>
        <w:spacing w:line="240" w:lineRule="auto"/>
        <w:rPr>
          <w:rFonts w:ascii="Times New Roman" w:hAnsi="Times New Roman"/>
        </w:rPr>
      </w:pPr>
      <w:r>
        <w:rPr>
          <w:rFonts w:ascii="Times New Roman" w:hAnsi="Times New Roman"/>
        </w:rPr>
        <w:fldChar w:fldCharType="begin"/>
      </w:r>
      <w:r>
        <w:rPr>
          <w:rFonts w:ascii="Times New Roman" w:hAnsi="Times New Roman"/>
        </w:rPr>
        <w:instrText xml:space="preserve"> TOC \o "1-1" \h \t "</w:instrText>
      </w:r>
      <w:r>
        <w:rPr>
          <w:rFonts w:hint="eastAsia" w:ascii="Times New Roman" w:hAnsi="Times New Roman"/>
        </w:rPr>
        <w:instrText xml:space="preserve">标准文件</w:instrText>
      </w:r>
      <w:r>
        <w:rPr>
          <w:rFonts w:ascii="Times New Roman" w:hAnsi="Times New Roman"/>
        </w:rPr>
        <w:instrText xml:space="preserve">_</w:instrText>
      </w:r>
      <w:r>
        <w:rPr>
          <w:rFonts w:hint="eastAsia" w:ascii="Times New Roman" w:hAnsi="Times New Roman"/>
        </w:rPr>
        <w:instrText xml:space="preserve">一级条标题</w:instrText>
      </w:r>
      <w:r>
        <w:rPr>
          <w:rFonts w:ascii="Times New Roman" w:hAnsi="Times New Roman"/>
        </w:rPr>
        <w:instrText xml:space="preserve">,2,</w:instrText>
      </w:r>
      <w:r>
        <w:rPr>
          <w:rFonts w:hint="eastAsia" w:ascii="Times New Roman" w:hAnsi="Times New Roman"/>
        </w:rPr>
        <w:instrText xml:space="preserve">标准文件</w:instrText>
      </w:r>
      <w:r>
        <w:rPr>
          <w:rFonts w:ascii="Times New Roman" w:hAnsi="Times New Roman"/>
        </w:rPr>
        <w:instrText xml:space="preserve">_</w:instrText>
      </w:r>
      <w:r>
        <w:rPr>
          <w:rFonts w:hint="eastAsia" w:ascii="Times New Roman" w:hAnsi="Times New Roman"/>
        </w:rPr>
        <w:instrText xml:space="preserve">附录一级条标题</w:instrText>
      </w:r>
      <w:r>
        <w:rPr>
          <w:rFonts w:ascii="Times New Roman" w:hAnsi="Times New Roman"/>
        </w:rPr>
        <w:instrText xml:space="preserve">,2,"</w:instrText>
      </w:r>
      <w:r>
        <w:rPr>
          <w:rFonts w:ascii="Times New Roman" w:hAnsi="Times New Roman"/>
        </w:rPr>
        <w:fldChar w:fldCharType="separate"/>
      </w:r>
      <w:r>
        <w:fldChar w:fldCharType="begin"/>
      </w:r>
      <w:r>
        <w:instrText xml:space="preserve"> HYPERLINK \l "_Toc32133" </w:instrText>
      </w:r>
      <w:r>
        <w:fldChar w:fldCharType="separate"/>
      </w:r>
      <w:r>
        <w:rPr>
          <w:rFonts w:hint="eastAsia" w:ascii="Times New Roman" w:hAnsi="Times New Roman"/>
        </w:rPr>
        <w:t>前</w:t>
      </w:r>
      <w:r>
        <w:rPr>
          <w:rFonts w:hint="eastAsia" w:ascii="Times New Roman" w:hAnsi="宋体"/>
        </w:rPr>
        <w:t>言</w:t>
      </w:r>
      <w:r>
        <w:rPr>
          <w:rFonts w:ascii="Times New Roman" w:hAnsi="Times New Roman"/>
        </w:rPr>
        <w:tab/>
      </w:r>
      <w:r>
        <w:rPr>
          <w:rFonts w:ascii="Times New Roman" w:hAnsi="Times New Roman"/>
        </w:rPr>
        <w:t>II</w:t>
      </w:r>
      <w:r>
        <w:rPr>
          <w:rFonts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"_Toc16266" </w:instrText>
      </w:r>
      <w:r>
        <w:fldChar w:fldCharType="separate"/>
      </w:r>
      <w:r>
        <w:rPr>
          <w:rFonts w:ascii="Times New Roman" w:hAnsi="Times New Roman"/>
        </w:rPr>
        <w:t xml:space="preserve">1 </w:t>
      </w:r>
      <w:r>
        <w:rPr>
          <w:rFonts w:hint="eastAsia" w:ascii="Times New Roman" w:hAnsi="Times New Roman"/>
        </w:rPr>
        <w:t>适用范围</w:t>
      </w:r>
      <w:r>
        <w:rPr>
          <w:rFonts w:ascii="Times New Roman" w:hAnsi="Times New Roman"/>
        </w:rPr>
        <w:tab/>
      </w:r>
      <w:r>
        <w:rPr>
          <w:rFonts w:hint="eastAsia" w:ascii="Times New Roman" w:hAnsi="Times New Roman"/>
        </w:rPr>
        <w:fldChar w:fldCharType="begin"/>
      </w:r>
      <w:r>
        <w:rPr>
          <w:rFonts w:ascii="Times New Roman" w:hAnsi="Times New Roman"/>
        </w:rPr>
        <w:instrText xml:space="preserve"> PAGEREF _Toc16266 \h </w:instrText>
      </w:r>
      <w:r>
        <w:rPr>
          <w:rFonts w:hint="eastAsia" w:ascii="Times New Roman" w:hAnsi="Times New Roman"/>
        </w:rPr>
        <w:fldChar w:fldCharType="separate"/>
      </w:r>
      <w:r>
        <w:rPr>
          <w:rFonts w:ascii="Times New Roman" w:hAnsi="Times New Roman"/>
        </w:rPr>
        <w:t>1</w:t>
      </w:r>
      <w:r>
        <w:rPr>
          <w:rFonts w:hint="eastAsia" w:ascii="Times New Roman" w:hAnsi="Times New Roman"/>
        </w:rPr>
        <w:fldChar w:fldCharType="end"/>
      </w:r>
      <w:r>
        <w:rPr>
          <w:rFonts w:hint="eastAsia"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"_Toc16266" </w:instrText>
      </w:r>
      <w:r>
        <w:fldChar w:fldCharType="separate"/>
      </w:r>
      <w:r>
        <w:rPr>
          <w:rFonts w:ascii="Times New Roman" w:hAnsi="Times New Roman"/>
        </w:rPr>
        <w:t xml:space="preserve">2 </w:t>
      </w:r>
      <w:r>
        <w:rPr>
          <w:rFonts w:hint="eastAsia" w:ascii="Times New Roman" w:hAnsi="Times New Roman"/>
        </w:rPr>
        <w:t>规范性引用文件</w:t>
      </w:r>
      <w:r>
        <w:rPr>
          <w:rFonts w:ascii="Times New Roman" w:hAnsi="Times New Roman"/>
        </w:rPr>
        <w:tab/>
      </w:r>
      <w:r>
        <w:rPr>
          <w:rFonts w:hint="eastAsia" w:ascii="Times New Roman" w:hAnsi="Times New Roman"/>
        </w:rPr>
        <w:fldChar w:fldCharType="begin"/>
      </w:r>
      <w:r>
        <w:rPr>
          <w:rFonts w:ascii="Times New Roman" w:hAnsi="Times New Roman"/>
        </w:rPr>
        <w:instrText xml:space="preserve"> PAGEREF _Toc16266 \h </w:instrText>
      </w:r>
      <w:r>
        <w:rPr>
          <w:rFonts w:hint="eastAsia" w:ascii="Times New Roman" w:hAnsi="Times New Roman"/>
        </w:rPr>
        <w:fldChar w:fldCharType="separate"/>
      </w:r>
      <w:r>
        <w:rPr>
          <w:rFonts w:ascii="Times New Roman" w:hAnsi="Times New Roman"/>
        </w:rPr>
        <w:t>1</w:t>
      </w:r>
      <w:r>
        <w:rPr>
          <w:rFonts w:hint="eastAsia" w:ascii="Times New Roman" w:hAnsi="Times New Roman"/>
        </w:rPr>
        <w:fldChar w:fldCharType="end"/>
      </w:r>
      <w:r>
        <w:rPr>
          <w:rFonts w:hint="eastAsia"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"_Toc5558" </w:instrText>
      </w:r>
      <w:r>
        <w:fldChar w:fldCharType="separate"/>
      </w:r>
      <w:r>
        <w:rPr>
          <w:rFonts w:ascii="Times New Roman" w:hAnsi="Times New Roman"/>
        </w:rPr>
        <w:t xml:space="preserve">3 </w:t>
      </w:r>
      <w:r>
        <w:rPr>
          <w:rFonts w:hint="eastAsia" w:ascii="Times New Roman" w:hAnsi="Times New Roman"/>
        </w:rPr>
        <w:t>工厂检查</w:t>
      </w:r>
      <w:r>
        <w:rPr>
          <w:rFonts w:ascii="Times New Roman" w:hAnsi="Times New Roman"/>
        </w:rPr>
        <w:tab/>
      </w:r>
      <w:r>
        <w:rPr>
          <w:rFonts w:hint="eastAsia" w:ascii="Times New Roman" w:hAnsi="Times New Roman"/>
        </w:rPr>
        <w:fldChar w:fldCharType="begin"/>
      </w:r>
      <w:r>
        <w:rPr>
          <w:rFonts w:ascii="Times New Roman" w:hAnsi="Times New Roman"/>
        </w:rPr>
        <w:instrText xml:space="preserve"> PAGEREF _Toc5558 \h </w:instrText>
      </w:r>
      <w:r>
        <w:rPr>
          <w:rFonts w:hint="eastAsia" w:ascii="Times New Roman" w:hAnsi="Times New Roman"/>
        </w:rPr>
        <w:fldChar w:fldCharType="separate"/>
      </w:r>
      <w:r>
        <w:rPr>
          <w:rFonts w:ascii="Times New Roman" w:hAnsi="Times New Roman"/>
        </w:rPr>
        <w:t>1</w:t>
      </w:r>
      <w:r>
        <w:rPr>
          <w:rFonts w:hint="eastAsia" w:ascii="Times New Roman" w:hAnsi="Times New Roman"/>
        </w:rPr>
        <w:fldChar w:fldCharType="end"/>
      </w:r>
      <w:r>
        <w:rPr>
          <w:rFonts w:hint="eastAsia"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"_Toc22444" </w:instrText>
      </w:r>
      <w:r>
        <w:fldChar w:fldCharType="separate"/>
      </w:r>
      <w:r>
        <w:rPr>
          <w:rFonts w:ascii="Times New Roman" w:hAnsi="Times New Roman"/>
        </w:rPr>
        <w:t xml:space="preserve">3.1 </w:t>
      </w:r>
      <w:r>
        <w:rPr>
          <w:rFonts w:hint="eastAsia" w:ascii="Times New Roman" w:hAnsi="Times New Roman"/>
        </w:rPr>
        <w:t>专业技术人员</w:t>
      </w:r>
      <w:r>
        <w:rPr>
          <w:rFonts w:ascii="Times New Roman" w:hAnsi="Times New Roman"/>
        </w:rPr>
        <w:tab/>
      </w:r>
      <w:r>
        <w:rPr>
          <w:rFonts w:hint="eastAsia" w:ascii="Times New Roman" w:hAnsi="Times New Roman"/>
        </w:rPr>
        <w:fldChar w:fldCharType="begin"/>
      </w:r>
      <w:r>
        <w:rPr>
          <w:rFonts w:ascii="Times New Roman" w:hAnsi="Times New Roman"/>
        </w:rPr>
        <w:instrText xml:space="preserve"> PAGEREF _Toc22444 \h </w:instrText>
      </w:r>
      <w:r>
        <w:rPr>
          <w:rFonts w:hint="eastAsia" w:ascii="Times New Roman" w:hAnsi="Times New Roman"/>
        </w:rPr>
        <w:fldChar w:fldCharType="separate"/>
      </w:r>
      <w:r>
        <w:rPr>
          <w:rFonts w:ascii="Times New Roman" w:hAnsi="Times New Roman"/>
        </w:rPr>
        <w:t>1</w:t>
      </w:r>
      <w:r>
        <w:rPr>
          <w:rFonts w:hint="eastAsia" w:ascii="Times New Roman" w:hAnsi="Times New Roman"/>
        </w:rPr>
        <w:fldChar w:fldCharType="end"/>
      </w:r>
      <w:r>
        <w:rPr>
          <w:rFonts w:hint="eastAsia"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"_Toc21387" </w:instrText>
      </w:r>
      <w:r>
        <w:fldChar w:fldCharType="separate"/>
      </w:r>
      <w:r>
        <w:rPr>
          <w:rFonts w:ascii="Times New Roman" w:hAnsi="Times New Roman"/>
        </w:rPr>
        <w:t xml:space="preserve">3.2 </w:t>
      </w:r>
      <w:r>
        <w:rPr>
          <w:rFonts w:hint="eastAsia" w:ascii="Times New Roman" w:hAnsi="Times New Roman"/>
        </w:rPr>
        <w:t>生产设备工装和监视测量设备</w:t>
      </w:r>
      <w:r>
        <w:rPr>
          <w:rFonts w:ascii="Times New Roman" w:hAnsi="Times New Roman"/>
        </w:rPr>
        <w:tab/>
      </w:r>
      <w:r>
        <w:rPr>
          <w:rFonts w:hint="eastAsia" w:ascii="Times New Roman" w:hAnsi="Times New Roman"/>
        </w:rPr>
        <w:fldChar w:fldCharType="begin"/>
      </w:r>
      <w:r>
        <w:rPr>
          <w:rFonts w:ascii="Times New Roman" w:hAnsi="Times New Roman"/>
        </w:rPr>
        <w:instrText xml:space="preserve"> PAGEREF _Toc21387 \h </w:instrText>
      </w:r>
      <w:r>
        <w:rPr>
          <w:rFonts w:hint="eastAsia" w:ascii="Times New Roman" w:hAnsi="Times New Roman"/>
        </w:rPr>
        <w:fldChar w:fldCharType="separate"/>
      </w:r>
      <w:r>
        <w:rPr>
          <w:rFonts w:ascii="Times New Roman" w:hAnsi="Times New Roman"/>
        </w:rPr>
        <w:t>1</w:t>
      </w:r>
      <w:r>
        <w:rPr>
          <w:rFonts w:hint="eastAsia" w:ascii="Times New Roman" w:hAnsi="Times New Roman"/>
        </w:rPr>
        <w:fldChar w:fldCharType="end"/>
      </w:r>
      <w:r>
        <w:rPr>
          <w:rFonts w:hint="eastAsia"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"_Toc11545" </w:instrText>
      </w:r>
      <w:r>
        <w:fldChar w:fldCharType="separate"/>
      </w:r>
      <w:r>
        <w:rPr>
          <w:rFonts w:ascii="Times New Roman" w:hAnsi="Times New Roman"/>
        </w:rPr>
        <w:t xml:space="preserve">4 </w:t>
      </w:r>
      <w:r>
        <w:rPr>
          <w:rFonts w:hint="eastAsia" w:ascii="Times New Roman" w:hAnsi="Times New Roman"/>
        </w:rPr>
        <w:t>产品抽样检验</w:t>
      </w:r>
      <w:r>
        <w:rPr>
          <w:rFonts w:ascii="Times New Roman" w:hAnsi="Times New Roman"/>
        </w:rPr>
        <w:tab/>
      </w:r>
      <w:r>
        <w:rPr>
          <w:rFonts w:ascii="Times New Roman" w:hAnsi="Times New Roman"/>
        </w:rPr>
        <w:t>2</w:t>
      </w:r>
      <w:r>
        <w:rPr>
          <w:rFonts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"_Toc16798" </w:instrText>
      </w:r>
      <w:r>
        <w:fldChar w:fldCharType="separate"/>
      </w:r>
      <w:r>
        <w:rPr>
          <w:rFonts w:ascii="Times New Roman" w:hAnsi="Times New Roman"/>
        </w:rPr>
        <w:t xml:space="preserve">4.1 </w:t>
      </w:r>
      <w:r>
        <w:rPr>
          <w:rFonts w:hint="eastAsia" w:ascii="Times New Roman" w:hAnsi="Times New Roman"/>
        </w:rPr>
        <w:t>检验依据</w:t>
      </w:r>
      <w:r>
        <w:rPr>
          <w:rFonts w:ascii="Times New Roman" w:hAnsi="Times New Roman"/>
        </w:rPr>
        <w:tab/>
      </w:r>
      <w:r>
        <w:rPr>
          <w:rFonts w:hint="eastAsia" w:ascii="Times New Roman" w:hAnsi="Times New Roman"/>
        </w:rPr>
        <w:fldChar w:fldCharType="begin"/>
      </w:r>
      <w:r>
        <w:rPr>
          <w:rFonts w:ascii="Times New Roman" w:hAnsi="Times New Roman"/>
        </w:rPr>
        <w:instrText xml:space="preserve"> PAGEREF _Toc16798 \h </w:instrText>
      </w:r>
      <w:r>
        <w:rPr>
          <w:rFonts w:hint="eastAsia" w:ascii="Times New Roman" w:hAnsi="Times New Roman"/>
        </w:rPr>
        <w:fldChar w:fldCharType="separate"/>
      </w:r>
      <w:r>
        <w:rPr>
          <w:rFonts w:ascii="Times New Roman" w:hAnsi="Times New Roman"/>
        </w:rPr>
        <w:t>2</w:t>
      </w:r>
      <w:r>
        <w:rPr>
          <w:rFonts w:hint="eastAsia" w:ascii="Times New Roman" w:hAnsi="Times New Roman"/>
        </w:rPr>
        <w:fldChar w:fldCharType="end"/>
      </w:r>
      <w:r>
        <w:rPr>
          <w:rFonts w:hint="eastAsia"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"_Toc18030" </w:instrText>
      </w:r>
      <w:r>
        <w:fldChar w:fldCharType="separate"/>
      </w:r>
      <w:r>
        <w:rPr>
          <w:rFonts w:ascii="Times New Roman" w:hAnsi="Times New Roman"/>
        </w:rPr>
        <w:t xml:space="preserve">4.2 </w:t>
      </w:r>
      <w:r>
        <w:rPr>
          <w:rFonts w:hint="eastAsia" w:ascii="Times New Roman" w:hAnsi="Times New Roman"/>
        </w:rPr>
        <w:t>产品抽样</w:t>
      </w:r>
      <w:r>
        <w:rPr>
          <w:rFonts w:ascii="Times New Roman" w:hAnsi="Times New Roman"/>
        </w:rPr>
        <w:tab/>
      </w:r>
      <w:r>
        <w:rPr>
          <w:rFonts w:ascii="Times New Roman" w:hAnsi="Times New Roman"/>
        </w:rPr>
        <w:t>2</w:t>
      </w:r>
      <w:r>
        <w:rPr>
          <w:rFonts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"_Toc16148" </w:instrText>
      </w:r>
      <w:r>
        <w:fldChar w:fldCharType="separate"/>
      </w:r>
      <w:r>
        <w:rPr>
          <w:rFonts w:ascii="Times New Roman" w:hAnsi="Times New Roman"/>
        </w:rPr>
        <w:t xml:space="preserve">4.3 </w:t>
      </w:r>
      <w:r>
        <w:rPr>
          <w:rFonts w:hint="eastAsia" w:ascii="Times New Roman" w:hAnsi="Times New Roman"/>
        </w:rPr>
        <w:t>检验条件</w:t>
      </w:r>
      <w:r>
        <w:rPr>
          <w:rFonts w:ascii="Times New Roman" w:hAnsi="Times New Roman"/>
        </w:rPr>
        <w:tab/>
      </w:r>
      <w:r>
        <w:rPr>
          <w:rFonts w:ascii="Times New Roman" w:hAnsi="Times New Roman"/>
        </w:rPr>
        <w:t>3</w:t>
      </w:r>
      <w:r>
        <w:rPr>
          <w:rFonts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"_Toc5455" </w:instrText>
      </w:r>
      <w:r>
        <w:fldChar w:fldCharType="separate"/>
      </w:r>
      <w:r>
        <w:rPr>
          <w:rFonts w:ascii="Times New Roman" w:hAnsi="Times New Roman"/>
        </w:rPr>
        <w:t xml:space="preserve">4.4 </w:t>
      </w:r>
      <w:r>
        <w:rPr>
          <w:rFonts w:hint="eastAsia" w:ascii="Times New Roman" w:hAnsi="Times New Roman"/>
        </w:rPr>
        <w:t>检验内容及检验方法</w:t>
      </w:r>
      <w:r>
        <w:rPr>
          <w:rFonts w:ascii="Times New Roman" w:hAnsi="Times New Roman"/>
        </w:rPr>
        <w:tab/>
      </w:r>
      <w:r>
        <w:rPr>
          <w:rFonts w:ascii="Times New Roman" w:hAnsi="Times New Roman"/>
        </w:rPr>
        <w:t>4</w:t>
      </w:r>
      <w:r>
        <w:rPr>
          <w:rFonts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"_Toc4555" </w:instrText>
      </w:r>
      <w:r>
        <w:fldChar w:fldCharType="separate"/>
      </w:r>
      <w:r>
        <w:rPr>
          <w:rFonts w:ascii="Times New Roman" w:hAnsi="Times New Roman"/>
        </w:rPr>
        <w:t xml:space="preserve">4.5 </w:t>
      </w:r>
      <w:r>
        <w:rPr>
          <w:rFonts w:hint="eastAsia" w:ascii="Times New Roman" w:hAnsi="Times New Roman"/>
        </w:rPr>
        <w:t>结果判定</w:t>
      </w:r>
      <w:r>
        <w:rPr>
          <w:rFonts w:ascii="Times New Roman" w:hAnsi="Times New Roman"/>
        </w:rPr>
        <w:tab/>
      </w:r>
      <w:r>
        <w:rPr>
          <w:rFonts w:ascii="Times New Roman" w:hAnsi="Times New Roman"/>
        </w:rPr>
        <w:t>5</w:t>
      </w:r>
      <w:r>
        <w:rPr>
          <w:rFonts w:ascii="Times New Roman" w:hAnsi="Times New Roman"/>
        </w:rPr>
        <w:fldChar w:fldCharType="end"/>
      </w:r>
    </w:p>
    <w:p>
      <w:pPr>
        <w:pStyle w:val="22"/>
        <w:tabs>
          <w:tab w:val="right" w:leader="dot" w:pos="9354"/>
        </w:tabs>
        <w:spacing w:line="240" w:lineRule="auto"/>
        <w:rPr>
          <w:rFonts w:ascii="Times New Roman" w:hAnsi="Times New Roman"/>
        </w:rPr>
      </w:pPr>
      <w:r>
        <w:fldChar w:fldCharType="begin"/>
      </w:r>
      <w:r>
        <w:instrText xml:space="preserve"> HYPERLINK \l "_Toc8132" </w:instrText>
      </w:r>
      <w:r>
        <w:fldChar w:fldCharType="separate"/>
      </w:r>
      <w:r>
        <w:rPr>
          <w:rFonts w:ascii="Times New Roman" w:hAnsi="Times New Roman"/>
        </w:rPr>
        <w:t xml:space="preserve">4.6 </w:t>
      </w:r>
      <w:r>
        <w:rPr>
          <w:rFonts w:hint="eastAsia" w:ascii="Times New Roman" w:hAnsi="Times New Roman"/>
        </w:rPr>
        <w:t>检验程序</w:t>
      </w:r>
      <w:r>
        <w:rPr>
          <w:rFonts w:ascii="Times New Roman" w:hAnsi="Times New Roman"/>
        </w:rPr>
        <w:tab/>
      </w:r>
      <w:r>
        <w:rPr>
          <w:rFonts w:ascii="Times New Roman" w:hAnsi="Times New Roman"/>
        </w:rPr>
        <w:t>6</w:t>
      </w:r>
      <w:r>
        <w:rPr>
          <w:rFonts w:ascii="Times New Roman" w:hAnsi="Times New Roman"/>
        </w:rPr>
        <w:fldChar w:fldCharType="end"/>
      </w:r>
    </w:p>
    <w:p>
      <w:pPr>
        <w:pStyle w:val="22"/>
        <w:tabs>
          <w:tab w:val="right" w:leader="dot" w:pos="9344"/>
        </w:tabs>
        <w:spacing w:line="240" w:lineRule="auto"/>
        <w:rPr>
          <w:rFonts w:ascii="Times New Roman" w:hAnsi="Times New Roman"/>
          <w:szCs w:val="22"/>
        </w:rPr>
      </w:pPr>
      <w:r>
        <w:fldChar w:fldCharType="begin"/>
      </w:r>
      <w:r>
        <w:instrText xml:space="preserve"> HYPERLINK \l "_Toc10431" </w:instrText>
      </w:r>
      <w:r>
        <w:fldChar w:fldCharType="separate"/>
      </w:r>
      <w:r>
        <w:rPr>
          <w:rFonts w:ascii="Times New Roman" w:hAnsi="Times New Roman"/>
        </w:rPr>
        <w:t xml:space="preserve">4.7 </w:t>
      </w:r>
      <w:r>
        <w:rPr>
          <w:rFonts w:hint="eastAsia" w:ascii="Times New Roman" w:hAnsi="Times New Roman"/>
        </w:rPr>
        <w:t>检验报告</w:t>
      </w:r>
      <w:r>
        <w:rPr>
          <w:rFonts w:ascii="Times New Roman" w:hAnsi="Times New Roman"/>
        </w:rPr>
        <w:tab/>
      </w:r>
      <w:r>
        <w:rPr>
          <w:rFonts w:ascii="Times New Roman" w:hAnsi="Times New Roman"/>
        </w:rPr>
        <w:t>6</w:t>
      </w:r>
      <w:r>
        <w:rPr>
          <w:rFonts w:ascii="Times New Roman" w:hAnsi="Times New Roman"/>
        </w:rPr>
        <w:fldChar w:fldCharType="end"/>
      </w:r>
    </w:p>
    <w:p>
      <w:pPr>
        <w:pStyle w:val="95"/>
        <w:spacing w:afterLines="0"/>
        <w:rPr>
          <w:rFonts w:ascii="Times New Roman" w:hAnsi="Times New Roman"/>
        </w:rPr>
        <w:sectPr>
          <w:headerReference r:id="rId8" w:type="default"/>
          <w:footerReference r:id="rId10" w:type="default"/>
          <w:headerReference r:id="rId9" w:type="even"/>
          <w:pgSz w:w="11906" w:h="16838"/>
          <w:pgMar w:top="567" w:right="1134" w:bottom="1134" w:left="1418" w:header="1418" w:footer="1134" w:gutter="0"/>
          <w:pgNumType w:fmt="upperRoman" w:start="1"/>
          <w:cols w:space="425" w:num="1"/>
          <w:formProt w:val="0"/>
          <w:docGrid w:type="lines" w:linePitch="312" w:charSpace="0"/>
        </w:sectPr>
      </w:pPr>
      <w:r>
        <w:rPr>
          <w:rFonts w:ascii="Times New Roman" w:hAnsi="Times New Roman"/>
        </w:rPr>
        <w:fldChar w:fldCharType="end"/>
      </w:r>
      <w:r>
        <w:rPr>
          <w:rFonts w:ascii="Times New Roman" w:hAnsi="Times New Roman"/>
        </w:rPr>
        <w:tab/>
      </w:r>
    </w:p>
    <w:bookmarkEnd w:id="2"/>
    <w:p>
      <w:pPr>
        <w:pStyle w:val="93"/>
        <w:spacing w:before="640" w:afterLines="0" w:line="360" w:lineRule="exact"/>
        <w:rPr>
          <w:rFonts w:ascii="Times New Roman"/>
        </w:rPr>
      </w:pPr>
      <w:bookmarkStart w:id="4" w:name="_Toc59003427"/>
      <w:r>
        <w:rPr>
          <w:rFonts w:hint="eastAsia" w:ascii="Times New Roman"/>
          <w:spacing w:val="320"/>
        </w:rPr>
        <w:t>前</w:t>
      </w:r>
      <w:r>
        <w:rPr>
          <w:rFonts w:hint="eastAsia" w:ascii="Times New Roman"/>
        </w:rPr>
        <w:t>言</w:t>
      </w:r>
      <w:bookmarkEnd w:id="3"/>
      <w:bookmarkEnd w:id="4"/>
      <w:bookmarkStart w:id="5" w:name="BookMark2"/>
    </w:p>
    <w:p>
      <w:pPr>
        <w:pStyle w:val="235"/>
        <w:rPr>
          <w:rFonts w:ascii="Times New Roman" w:hAnsi="Times New Roman"/>
          <w:szCs w:val="22"/>
        </w:rPr>
      </w:pPr>
      <w:r>
        <w:rPr>
          <w:rFonts w:hint="eastAsia" w:ascii="Times New Roman" w:hAnsi="Times New Roman"/>
          <w:szCs w:val="22"/>
        </w:rPr>
        <w:t>本细则由国家铁路局设备监督管理司提出，由国家铁路局装备技术中心归口。</w:t>
      </w:r>
    </w:p>
    <w:p>
      <w:pPr>
        <w:pStyle w:val="235"/>
        <w:rPr>
          <w:rFonts w:ascii="Times New Roman" w:hAnsi="Times New Roman"/>
          <w:szCs w:val="22"/>
        </w:rPr>
      </w:pPr>
      <w:r>
        <w:rPr>
          <w:rFonts w:hint="eastAsia" w:ascii="Times New Roman" w:hAnsi="Times New Roman"/>
          <w:szCs w:val="22"/>
        </w:rPr>
        <w:t>本细则起草单位：中铁检验认证（青岛）车辆检验站有限公司</w:t>
      </w:r>
      <w:r>
        <w:rPr>
          <w:rFonts w:ascii="Times New Roman" w:hAnsi="Times New Roman"/>
          <w:szCs w:val="22"/>
        </w:rPr>
        <w:t>、</w:t>
      </w:r>
      <w:r>
        <w:rPr>
          <w:rFonts w:hint="eastAsia" w:ascii="Times New Roman" w:hAnsi="Times New Roman"/>
          <w:szCs w:val="22"/>
        </w:rPr>
        <w:t>中国铁道科学研究院集团有限公司金属及化学研究所、洛阳轴承集团股份有限公司、</w:t>
      </w:r>
      <w:r>
        <w:rPr>
          <w:rFonts w:ascii="Times New Roman" w:hAnsi="Times New Roman"/>
          <w:szCs w:val="22"/>
        </w:rPr>
        <w:t>瓦房店轴承股份有限公司</w:t>
      </w:r>
      <w:r>
        <w:rPr>
          <w:rFonts w:hint="eastAsia" w:ascii="Times New Roman" w:hAnsi="Times New Roman"/>
          <w:szCs w:val="22"/>
        </w:rPr>
        <w:t>、中车青岛四方机车车辆股份有限公司、中车长春轨道客车股份有限公司、</w:t>
      </w:r>
      <w:r>
        <w:rPr>
          <w:rFonts w:ascii="Times New Roman" w:hAnsi="Times New Roman"/>
          <w:szCs w:val="22"/>
        </w:rPr>
        <w:t>河南科技大学</w:t>
      </w:r>
    </w:p>
    <w:p>
      <w:pPr>
        <w:pStyle w:val="235"/>
        <w:sectPr>
          <w:pgSz w:w="11906" w:h="16838"/>
          <w:pgMar w:top="567" w:right="1134" w:bottom="1134" w:left="1418" w:header="1418" w:footer="1134" w:gutter="0"/>
          <w:pgNumType w:fmt="upperRoman"/>
          <w:cols w:space="425" w:num="1"/>
          <w:formProt w:val="0"/>
          <w:docGrid w:type="lines" w:linePitch="312" w:charSpace="0"/>
        </w:sectPr>
      </w:pPr>
      <w:r>
        <w:rPr>
          <w:rFonts w:hint="eastAsia" w:ascii="Times New Roman" w:hAnsi="Times New Roman"/>
          <w:szCs w:val="22"/>
        </w:rPr>
        <w:t>本细则主要起草人：</w:t>
      </w:r>
      <w:r>
        <w:rPr>
          <w:rFonts w:ascii="Times New Roman" w:hAnsi="Times New Roman"/>
          <w:szCs w:val="22"/>
        </w:rPr>
        <w:t>戎有鑫、赵雷、张哲维、</w:t>
      </w:r>
      <w:r>
        <w:rPr>
          <w:rFonts w:hint="eastAsia" w:ascii="Times New Roman" w:hAnsi="Times New Roman"/>
          <w:szCs w:val="22"/>
          <w:lang w:val="en-US" w:eastAsia="zh-CN"/>
        </w:rPr>
        <w:t>郑静</w:t>
      </w:r>
      <w:r>
        <w:rPr>
          <w:rFonts w:ascii="Times New Roman" w:hAnsi="Times New Roman"/>
          <w:szCs w:val="22"/>
        </w:rPr>
        <w:t>、</w:t>
      </w:r>
      <w:r>
        <w:t>李玉如</w:t>
      </w:r>
      <w:r>
        <w:rPr>
          <w:rFonts w:ascii="Times New Roman" w:hAnsi="Times New Roman"/>
          <w:szCs w:val="22"/>
        </w:rPr>
        <w:t>、</w:t>
      </w:r>
      <w:r>
        <w:t>王金成、</w:t>
      </w:r>
      <w:r>
        <w:rPr>
          <w:rFonts w:hint="eastAsia" w:ascii="Times New Roman" w:hAnsi="Times New Roman"/>
          <w:szCs w:val="22"/>
        </w:rPr>
        <w:t>宋世勇、</w:t>
      </w:r>
      <w:r>
        <w:rPr>
          <w:rFonts w:ascii="Times New Roman" w:hAnsi="Times New Roman"/>
          <w:szCs w:val="22"/>
        </w:rPr>
        <w:t>韩庆利、</w:t>
      </w:r>
      <w:r>
        <w:t>田佩来</w:t>
      </w:r>
    </w:p>
    <w:bookmarkEnd w:id="5"/>
    <w:p>
      <w:pPr>
        <w:spacing w:line="20" w:lineRule="exact"/>
        <w:jc w:val="center"/>
        <w:rPr>
          <w:rFonts w:ascii="Times New Roman" w:hAnsi="Times New Roman" w:eastAsia="黑体"/>
          <w:sz w:val="32"/>
          <w:szCs w:val="32"/>
        </w:rPr>
      </w:pPr>
      <w:bookmarkStart w:id="6" w:name="BookMark4"/>
    </w:p>
    <w:p>
      <w:pPr>
        <w:spacing w:line="20" w:lineRule="exact"/>
        <w:jc w:val="center"/>
        <w:rPr>
          <w:rFonts w:ascii="Times New Roman" w:hAnsi="Times New Roman" w:eastAsia="黑体"/>
          <w:sz w:val="32"/>
          <w:szCs w:val="32"/>
        </w:rPr>
      </w:pPr>
    </w:p>
    <w:p>
      <w:pPr>
        <w:pStyle w:val="181"/>
        <w:tabs>
          <w:tab w:val="center" w:pos="4595"/>
          <w:tab w:val="left" w:pos="7430"/>
        </w:tabs>
        <w:snapToGrid w:val="0"/>
        <w:spacing w:beforeLines="0" w:after="560" w:line="240" w:lineRule="auto"/>
        <w:jc w:val="left"/>
        <w:rPr>
          <w:rFonts w:ascii="Times New Roman" w:hAnsi="Times New Roman"/>
        </w:rPr>
      </w:pPr>
      <w:r>
        <w:rPr>
          <w:rFonts w:ascii="Times New Roman" w:hAnsi="Times New Roman"/>
        </w:rPr>
        <w:tab/>
      </w:r>
      <w:bookmarkStart w:id="7" w:name="NEW_STAND_NAME"/>
      <w:sdt>
        <w:sdtPr>
          <w:rPr>
            <w:rFonts w:ascii="Times New Roman" w:hAnsi="Times New Roman"/>
          </w:rPr>
          <w:tag w:val="NEW_STAND_NAME"/>
          <w:id w:val="595910757"/>
          <w:lock w:val="sdtLocked"/>
          <w:placeholder>
            <w:docPart w:val="8076252B7DBE4417B0A602DC8F506A68"/>
          </w:placeholder>
        </w:sdtPr>
        <w:sdtEndPr>
          <w:rPr>
            <w:rFonts w:ascii="Times New Roman" w:hAnsi="Times New Roman"/>
          </w:rPr>
        </w:sdtEndPr>
        <w:sdtContent>
          <w:r>
            <w:rPr>
              <w:rFonts w:hint="eastAsia" w:ascii="Times New Roman"/>
            </w:rPr>
            <w:t>动车组轴箱轴承</w:t>
          </w:r>
          <w:r>
            <w:rPr>
              <w:rFonts w:ascii="Times New Roman" w:hAnsi="Times New Roman"/>
            </w:rPr>
            <w:t>产品检验检测细则</w:t>
          </w:r>
        </w:sdtContent>
      </w:sdt>
    </w:p>
    <w:bookmarkEnd w:id="6"/>
    <w:bookmarkEnd w:id="7"/>
    <w:p>
      <w:pPr>
        <w:pStyle w:val="239"/>
        <w:numPr>
          <w:ilvl w:val="0"/>
          <w:numId w:val="32"/>
        </w:numPr>
        <w:spacing w:before="312" w:after="312"/>
        <w:ind w:left="0"/>
        <w:outlineLvl w:val="0"/>
        <w:rPr>
          <w:rFonts w:ascii="Times New Roman"/>
        </w:rPr>
      </w:pPr>
      <w:bookmarkStart w:id="8" w:name="_Toc25606"/>
      <w:bookmarkStart w:id="9" w:name="_Toc16266"/>
      <w:r>
        <w:rPr>
          <w:rFonts w:ascii="Times New Roman"/>
        </w:rPr>
        <w:t>适用范围</w:t>
      </w:r>
      <w:bookmarkEnd w:id="8"/>
      <w:bookmarkEnd w:id="9"/>
    </w:p>
    <w:p>
      <w:pPr>
        <w:tabs>
          <w:tab w:val="left" w:pos="0"/>
          <w:tab w:val="center" w:pos="4201"/>
          <w:tab w:val="right" w:leader="dot" w:pos="9298"/>
        </w:tabs>
        <w:autoSpaceDE w:val="0"/>
        <w:autoSpaceDN w:val="0"/>
        <w:spacing w:line="360" w:lineRule="exact"/>
        <w:ind w:firstLine="420" w:firstLineChars="200"/>
        <w:rPr>
          <w:rFonts w:ascii="Times New Roman" w:hAnsi="Times New Roman"/>
          <w:szCs w:val="20"/>
        </w:rPr>
      </w:pPr>
      <w:bookmarkStart w:id="10" w:name="_Toc28014"/>
      <w:bookmarkStart w:id="11" w:name="_Toc5558"/>
      <w:r>
        <w:rPr>
          <w:rFonts w:hint="eastAsia" w:ascii="Times New Roman" w:hAnsi="Times New Roman"/>
          <w:szCs w:val="20"/>
        </w:rPr>
        <w:t>本规范规定了动车组轴箱轴承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pPr>
        <w:pStyle w:val="239"/>
        <w:numPr>
          <w:ilvl w:val="0"/>
          <w:numId w:val="32"/>
        </w:numPr>
        <w:spacing w:before="312" w:after="312"/>
        <w:ind w:left="0"/>
        <w:outlineLvl w:val="0"/>
        <w:rPr>
          <w:rFonts w:ascii="Times New Roman"/>
        </w:rPr>
      </w:pPr>
      <w:r>
        <w:rPr>
          <w:rFonts w:ascii="Times New Roman"/>
        </w:rPr>
        <w:t>规范性引用文件</w:t>
      </w:r>
    </w:p>
    <w:p>
      <w:pPr>
        <w:tabs>
          <w:tab w:val="left" w:pos="0"/>
          <w:tab w:val="center" w:pos="4201"/>
          <w:tab w:val="right" w:leader="dot" w:pos="9298"/>
        </w:tabs>
        <w:autoSpaceDE w:val="0"/>
        <w:autoSpaceDN w:val="0"/>
        <w:spacing w:line="360" w:lineRule="exact"/>
        <w:ind w:firstLine="420" w:firstLineChars="200"/>
        <w:jc w:val="left"/>
        <w:rPr>
          <w:rFonts w:hint="eastAsia" w:ascii="Times New Roman" w:hAnsi="宋体"/>
          <w:kern w:val="0"/>
          <w:szCs w:val="20"/>
        </w:rPr>
      </w:pPr>
      <w:r>
        <w:rPr>
          <w:rFonts w:ascii="Times New Roman" w:hAnsi="Times New Roman"/>
          <w:kern w:val="0"/>
          <w:szCs w:val="20"/>
        </w:rPr>
        <w:t>TB/T 3017.1</w:t>
      </w:r>
      <w:r>
        <w:rPr>
          <w:rFonts w:hint="eastAsia" w:ascii="Times New Roman" w:hAnsi="Times New Roman"/>
          <w:kern w:val="0"/>
          <w:szCs w:val="20"/>
        </w:rPr>
        <w:t xml:space="preserve">—2016 </w:t>
      </w:r>
      <w:r>
        <w:rPr>
          <w:rFonts w:hint="eastAsia" w:ascii="Times New Roman" w:hAnsi="宋体"/>
          <w:kern w:val="0"/>
          <w:szCs w:val="20"/>
        </w:rPr>
        <w:t>机车车辆轴承台架试验方法</w:t>
      </w:r>
      <w:r>
        <w:rPr>
          <w:rFonts w:ascii="Times New Roman" w:hAnsi="Times New Roman"/>
          <w:kern w:val="0"/>
          <w:szCs w:val="20"/>
        </w:rPr>
        <w:t xml:space="preserve"> </w:t>
      </w:r>
      <w:r>
        <w:rPr>
          <w:rFonts w:hint="eastAsia" w:ascii="Times New Roman" w:hAnsi="宋体"/>
          <w:kern w:val="0"/>
          <w:szCs w:val="20"/>
        </w:rPr>
        <w:t>第</w:t>
      </w:r>
      <w:r>
        <w:rPr>
          <w:rFonts w:ascii="Times New Roman" w:hAnsi="Times New Roman"/>
          <w:kern w:val="0"/>
          <w:szCs w:val="20"/>
        </w:rPr>
        <w:t>1</w:t>
      </w:r>
      <w:r>
        <w:rPr>
          <w:rFonts w:hint="eastAsia" w:ascii="Times New Roman" w:hAnsi="宋体"/>
          <w:kern w:val="0"/>
          <w:szCs w:val="20"/>
        </w:rPr>
        <w:t>部分：轴箱滚动轴承</w:t>
      </w:r>
    </w:p>
    <w:p>
      <w:pPr>
        <w:tabs>
          <w:tab w:val="left" w:pos="0"/>
          <w:tab w:val="center" w:pos="4201"/>
          <w:tab w:val="right" w:leader="dot" w:pos="9298"/>
        </w:tabs>
        <w:autoSpaceDE w:val="0"/>
        <w:autoSpaceDN w:val="0"/>
        <w:spacing w:line="360" w:lineRule="exact"/>
        <w:ind w:firstLine="420" w:firstLineChars="200"/>
        <w:jc w:val="left"/>
        <w:rPr>
          <w:rFonts w:ascii="Times New Roman" w:hAnsi="Times New Roman"/>
          <w:kern w:val="0"/>
          <w:szCs w:val="20"/>
        </w:rPr>
      </w:pPr>
      <w:r>
        <w:rPr>
          <w:rFonts w:ascii="Times New Roman" w:hAnsi="Times New Roman"/>
          <w:kern w:val="0"/>
          <w:szCs w:val="20"/>
        </w:rPr>
        <w:t>TJ/CL 287</w:t>
      </w:r>
      <w:r>
        <w:rPr>
          <w:rFonts w:hint="eastAsia" w:ascii="Times New Roman" w:hAnsi="Times New Roman"/>
          <w:kern w:val="0"/>
          <w:szCs w:val="20"/>
        </w:rPr>
        <w:t>—</w:t>
      </w:r>
      <w:r>
        <w:rPr>
          <w:rFonts w:ascii="Times New Roman" w:hAnsi="Times New Roman"/>
          <w:kern w:val="0"/>
          <w:szCs w:val="20"/>
        </w:rPr>
        <w:t xml:space="preserve">2014 </w:t>
      </w:r>
      <w:r>
        <w:rPr>
          <w:rFonts w:hint="eastAsia" w:ascii="Times New Roman" w:hAnsi="宋体"/>
          <w:kern w:val="0"/>
          <w:szCs w:val="20"/>
        </w:rPr>
        <w:t>动车组轴箱轴承暂行技术条件</w:t>
      </w:r>
    </w:p>
    <w:p>
      <w:pPr>
        <w:pStyle w:val="239"/>
        <w:numPr>
          <w:ilvl w:val="0"/>
          <w:numId w:val="32"/>
        </w:numPr>
        <w:spacing w:before="312" w:after="312"/>
        <w:ind w:left="0"/>
        <w:outlineLvl w:val="0"/>
        <w:rPr>
          <w:rFonts w:ascii="Times New Roman"/>
        </w:rPr>
      </w:pPr>
      <w:r>
        <w:rPr>
          <w:rFonts w:hint="eastAsia" w:ascii="Times New Roman"/>
        </w:rPr>
        <w:t>工厂检查</w:t>
      </w:r>
      <w:bookmarkEnd w:id="10"/>
      <w:bookmarkEnd w:id="11"/>
    </w:p>
    <w:p>
      <w:pPr>
        <w:pStyle w:val="236"/>
        <w:numPr>
          <w:ilvl w:val="1"/>
          <w:numId w:val="0"/>
        </w:numPr>
        <w:spacing w:before="156" w:after="156"/>
        <w:rPr>
          <w:rFonts w:ascii="Times New Roman" w:hAnsi="Times New Roman"/>
        </w:rPr>
      </w:pPr>
      <w:bookmarkStart w:id="12" w:name="_Toc5198"/>
      <w:bookmarkStart w:id="13" w:name="_Toc22444"/>
      <w:r>
        <w:rPr>
          <w:rFonts w:ascii="Times New Roman" w:hAnsi="Times New Roman"/>
        </w:rPr>
        <w:t xml:space="preserve">3.1 </w:t>
      </w:r>
      <w:r>
        <w:rPr>
          <w:rFonts w:hint="eastAsia" w:ascii="Times New Roman" w:hAnsi="Times New Roman"/>
        </w:rPr>
        <w:t xml:space="preserve"> 专业技术人员</w:t>
      </w:r>
      <w:bookmarkEnd w:id="12"/>
      <w:bookmarkEnd w:id="13"/>
    </w:p>
    <w:p>
      <w:pPr>
        <w:pStyle w:val="235"/>
        <w:rPr>
          <w:rFonts w:ascii="Times New Roman" w:hAnsi="Times New Roman"/>
        </w:rPr>
      </w:pPr>
      <w:r>
        <w:rPr>
          <w:rFonts w:ascii="Times New Roman" w:hAnsi="Times New Roman"/>
        </w:rPr>
        <w:t>具备产品研发、设计能力的技术人员，可持续保证产品质量的工艺技术人员，生产操作人员和产品检验人员，相应人员培训、人员资质等需满足产品质量保证需求。具备机械类和材料类相关专业技术人员不少于</w:t>
      </w:r>
      <w:r>
        <w:rPr>
          <w:rFonts w:ascii="Times New Roman" w:hAnsi="Times New Roman" w:eastAsia="宋体" w:cs="Times New Roman"/>
        </w:rPr>
        <w:t>10</w:t>
      </w:r>
      <w:r>
        <w:rPr>
          <w:rFonts w:ascii="Times New Roman" w:hAnsi="Times New Roman"/>
        </w:rPr>
        <w:t>人，其中具有大学本科</w:t>
      </w:r>
      <w:r>
        <w:rPr>
          <w:rFonts w:hint="eastAsia" w:ascii="Times New Roman" w:hAnsi="宋体"/>
        </w:rPr>
        <w:t>、</w:t>
      </w:r>
      <w:r>
        <w:rPr>
          <w:rFonts w:ascii="Times New Roman" w:hAnsi="Times New Roman"/>
        </w:rPr>
        <w:t>5</w:t>
      </w:r>
      <w:r>
        <w:rPr>
          <w:rFonts w:hint="eastAsia" w:ascii="Times New Roman" w:hAnsi="宋体"/>
        </w:rPr>
        <w:t>年及以上专业工作经历或工程师专业技术职称的人员不少于</w:t>
      </w:r>
      <w:r>
        <w:rPr>
          <w:rFonts w:ascii="Times New Roman" w:hAnsi="Times New Roman"/>
        </w:rPr>
        <w:t>5</w:t>
      </w:r>
      <w:r>
        <w:rPr>
          <w:rFonts w:hint="eastAsia" w:ascii="Times New Roman" w:hAnsi="宋体"/>
        </w:rPr>
        <w:t>人，取得超声波探伤和磁粉探伤技术资格</w:t>
      </w:r>
      <w:r>
        <w:rPr>
          <w:rFonts w:hint="eastAsia" w:ascii="Times New Roman" w:hAnsi="Times New Roman"/>
        </w:rPr>
        <w:t>Ⅱ</w:t>
      </w:r>
      <w:r>
        <w:rPr>
          <w:rFonts w:hint="eastAsia" w:ascii="Times New Roman" w:hAnsi="宋体"/>
        </w:rPr>
        <w:t>级及以上级别得专业技术人员不少于</w:t>
      </w:r>
      <w:r>
        <w:rPr>
          <w:rFonts w:ascii="Times New Roman" w:hAnsi="Times New Roman"/>
        </w:rPr>
        <w:t>2</w:t>
      </w:r>
      <w:r>
        <w:rPr>
          <w:rFonts w:hint="eastAsia" w:ascii="Times New Roman" w:hAnsi="宋体"/>
        </w:rPr>
        <w:t>人，具有金属材料物理性能及化学分析资格得专业技术人员不少于</w:t>
      </w:r>
      <w:r>
        <w:rPr>
          <w:rFonts w:ascii="Times New Roman" w:hAnsi="Times New Roman"/>
        </w:rPr>
        <w:t>2</w:t>
      </w:r>
      <w:r>
        <w:rPr>
          <w:rFonts w:hint="eastAsia" w:ascii="Times New Roman" w:hAnsi="宋体"/>
        </w:rPr>
        <w:t>人。</w:t>
      </w:r>
    </w:p>
    <w:p>
      <w:pPr>
        <w:pStyle w:val="236"/>
        <w:numPr>
          <w:ilvl w:val="1"/>
          <w:numId w:val="0"/>
        </w:numPr>
        <w:spacing w:before="156" w:after="156"/>
        <w:rPr>
          <w:rFonts w:ascii="Times New Roman" w:hAnsi="Times New Roman"/>
        </w:rPr>
      </w:pPr>
      <w:bookmarkStart w:id="14" w:name="_Toc21387"/>
      <w:bookmarkStart w:id="15" w:name="_Toc22616"/>
      <w:r>
        <w:rPr>
          <w:rFonts w:ascii="Times New Roman" w:hAnsi="Times New Roman"/>
        </w:rPr>
        <w:t>3.2</w:t>
      </w:r>
      <w:r>
        <w:rPr>
          <w:rFonts w:hint="eastAsia" w:ascii="Times New Roman" w:hAnsi="Times New Roman"/>
        </w:rPr>
        <w:t xml:space="preserve">  生产设备工装和监视测量设备</w:t>
      </w:r>
      <w:bookmarkEnd w:id="14"/>
      <w:bookmarkEnd w:id="15"/>
    </w:p>
    <w:p>
      <w:pPr>
        <w:pStyle w:val="235"/>
        <w:rPr>
          <w:rFonts w:ascii="Times New Roman" w:hAnsi="Times New Roman"/>
        </w:rPr>
      </w:pPr>
      <w:bookmarkStart w:id="16" w:name="_Hlk181821915"/>
      <w:r>
        <w:rPr>
          <w:rFonts w:ascii="Times New Roman" w:hAnsi="Times New Roman"/>
        </w:rPr>
        <w:t>具备保证产品质量的必备生产设备、工艺装备、计量器具和检验检测手段应符合</w:t>
      </w:r>
      <w:r>
        <w:rPr>
          <w:rFonts w:hint="eastAsia" w:ascii="Times New Roman" w:hAnsi="宋体"/>
        </w:rPr>
        <w:t>表</w:t>
      </w:r>
      <w:r>
        <w:rPr>
          <w:rFonts w:ascii="Times New Roman" w:hAnsi="Times New Roman"/>
        </w:rPr>
        <w:t>1</w:t>
      </w:r>
      <w:r>
        <w:rPr>
          <w:rFonts w:hint="eastAsia" w:ascii="Times New Roman" w:hAnsi="宋体"/>
        </w:rPr>
        <w:t>的要</w:t>
      </w:r>
      <w:r>
        <w:rPr>
          <w:rFonts w:ascii="Times New Roman" w:hAnsi="Times New Roman"/>
        </w:rPr>
        <w:t>求。</w:t>
      </w:r>
    </w:p>
    <w:bookmarkEnd w:id="16"/>
    <w:p>
      <w:pPr>
        <w:pStyle w:val="235"/>
        <w:spacing w:beforeLines="50" w:afterLines="50"/>
        <w:ind w:firstLine="0" w:firstLineChars="0"/>
        <w:jc w:val="center"/>
        <w:rPr>
          <w:rFonts w:ascii="Times New Roman" w:hAnsi="Times New Roman" w:eastAsia="黑体"/>
        </w:rPr>
      </w:pPr>
      <w:r>
        <w:rPr>
          <w:rFonts w:hint="eastAsia" w:ascii="Times New Roman" w:hAnsi="黑体" w:eastAsia="黑体"/>
        </w:rPr>
        <w:t>表</w:t>
      </w:r>
      <w:r>
        <w:rPr>
          <w:rFonts w:ascii="Times New Roman" w:hAnsi="Times New Roman" w:eastAsia="黑体"/>
        </w:rPr>
        <w:t xml:space="preserve">1  </w:t>
      </w:r>
      <w:r>
        <w:rPr>
          <w:rFonts w:hint="eastAsia" w:ascii="Times New Roman" w:hAnsi="黑体" w:eastAsia="黑体"/>
        </w:rPr>
        <w:t>生产设备、工艺装备、计量器具和检验检测设备</w:t>
      </w:r>
    </w:p>
    <w:tbl>
      <w:tblPr>
        <w:tblStyle w:val="242"/>
        <w:tblW w:w="936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93"/>
        <w:gridCol w:w="1714"/>
        <w:gridCol w:w="2126"/>
        <w:gridCol w:w="986"/>
        <w:gridCol w:w="1428"/>
        <w:gridCol w:w="24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355" w:hRule="atLeast"/>
          <w:tblHeader/>
          <w:jc w:val="center"/>
        </w:trPr>
        <w:tc>
          <w:tcPr>
            <w:tcW w:w="693"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序号</w:t>
            </w:r>
          </w:p>
        </w:tc>
        <w:tc>
          <w:tcPr>
            <w:tcW w:w="1714"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工艺类别</w:t>
            </w:r>
          </w:p>
        </w:tc>
        <w:tc>
          <w:tcPr>
            <w:tcW w:w="2126"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设备名称</w:t>
            </w:r>
          </w:p>
        </w:tc>
        <w:tc>
          <w:tcPr>
            <w:tcW w:w="2414" w:type="dxa"/>
            <w:gridSpan w:val="2"/>
            <w:tcBorders>
              <w:bottom w:val="single" w:color="auto" w:sz="4"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规格</w:t>
            </w:r>
          </w:p>
        </w:tc>
        <w:tc>
          <w:tcPr>
            <w:tcW w:w="2414"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69" w:hRule="atLeast"/>
          <w:tblHeader/>
          <w:jc w:val="center"/>
        </w:trPr>
        <w:tc>
          <w:tcPr>
            <w:tcW w:w="693" w:type="dxa"/>
            <w:vMerge w:val="continue"/>
            <w:tcBorders>
              <w:bottom w:val="single" w:color="000000" w:sz="8" w:space="0"/>
              <w:tl2br w:val="nil"/>
              <w:tr2bl w:val="nil"/>
            </w:tcBorders>
            <w:vAlign w:val="center"/>
          </w:tcPr>
          <w:p>
            <w:pPr>
              <w:keepNext/>
              <w:keepLines/>
              <w:tabs>
                <w:tab w:val="left" w:pos="0"/>
              </w:tabs>
              <w:spacing w:before="340" w:after="330" w:line="240" w:lineRule="auto"/>
              <w:outlineLvl w:val="0"/>
              <w:rPr>
                <w:rFonts w:ascii="Times New Roman" w:hAnsi="Times New Roman"/>
                <w:sz w:val="18"/>
                <w:szCs w:val="18"/>
              </w:rPr>
            </w:pPr>
          </w:p>
        </w:tc>
        <w:tc>
          <w:tcPr>
            <w:tcW w:w="1714" w:type="dxa"/>
            <w:vMerge w:val="continue"/>
            <w:tcBorders>
              <w:bottom w:val="single" w:color="000000" w:sz="8" w:space="0"/>
              <w:tl2br w:val="nil"/>
              <w:tr2bl w:val="nil"/>
            </w:tcBorders>
            <w:vAlign w:val="center"/>
          </w:tcPr>
          <w:p>
            <w:pPr>
              <w:keepNext/>
              <w:keepLines/>
              <w:tabs>
                <w:tab w:val="left" w:pos="0"/>
              </w:tabs>
              <w:spacing w:before="340" w:after="330" w:line="240" w:lineRule="auto"/>
              <w:outlineLvl w:val="0"/>
              <w:rPr>
                <w:rFonts w:ascii="Times New Roman" w:hAnsi="Times New Roman"/>
                <w:sz w:val="18"/>
                <w:szCs w:val="18"/>
              </w:rPr>
            </w:pPr>
          </w:p>
        </w:tc>
        <w:tc>
          <w:tcPr>
            <w:tcW w:w="2126" w:type="dxa"/>
            <w:vMerge w:val="continue"/>
            <w:tcBorders>
              <w:bottom w:val="single" w:color="000000" w:sz="8" w:space="0"/>
              <w:tl2br w:val="nil"/>
              <w:tr2bl w:val="nil"/>
            </w:tcBorders>
            <w:vAlign w:val="center"/>
          </w:tcPr>
          <w:p>
            <w:pPr>
              <w:keepNext/>
              <w:keepLines/>
              <w:tabs>
                <w:tab w:val="left" w:pos="0"/>
              </w:tabs>
              <w:spacing w:before="340" w:after="330" w:line="240" w:lineRule="auto"/>
              <w:outlineLvl w:val="0"/>
              <w:rPr>
                <w:rFonts w:ascii="Times New Roman" w:hAnsi="Times New Roman"/>
                <w:sz w:val="18"/>
                <w:szCs w:val="18"/>
              </w:rPr>
            </w:pPr>
          </w:p>
        </w:tc>
        <w:tc>
          <w:tcPr>
            <w:tcW w:w="986" w:type="dxa"/>
            <w:tcBorders>
              <w:bottom w:val="single" w:color="000000"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kern w:val="0"/>
                <w:sz w:val="18"/>
                <w:szCs w:val="18"/>
              </w:rPr>
              <w:t>量程</w:t>
            </w:r>
          </w:p>
        </w:tc>
        <w:tc>
          <w:tcPr>
            <w:tcW w:w="1428" w:type="dxa"/>
            <w:tcBorders>
              <w:bottom w:val="single" w:color="000000"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准确度</w:t>
            </w:r>
            <w:r>
              <w:rPr>
                <w:rFonts w:ascii="Times New Roman" w:hAnsi="Times New Roman"/>
                <w:sz w:val="18"/>
                <w:szCs w:val="18"/>
              </w:rPr>
              <w:t>/</w:t>
            </w:r>
            <w:r>
              <w:rPr>
                <w:rFonts w:hint="eastAsia" w:ascii="Times New Roman" w:hAnsi="宋体"/>
                <w:sz w:val="18"/>
                <w:szCs w:val="18"/>
              </w:rPr>
              <w:t>分度值</w:t>
            </w:r>
          </w:p>
        </w:tc>
        <w:tc>
          <w:tcPr>
            <w:tcW w:w="2414" w:type="dxa"/>
            <w:vMerge w:val="continue"/>
            <w:tcBorders>
              <w:bottom w:val="single" w:color="000000" w:sz="8" w:space="0"/>
              <w:tl2br w:val="nil"/>
              <w:tr2bl w:val="nil"/>
            </w:tcBorders>
            <w:vAlign w:val="center"/>
          </w:tcPr>
          <w:p>
            <w:pPr>
              <w:keepNext/>
              <w:keepLines/>
              <w:tabs>
                <w:tab w:val="left" w:pos="0"/>
              </w:tabs>
              <w:spacing w:before="340" w:after="330" w:line="240" w:lineRule="auto"/>
              <w:outlineLvl w:val="0"/>
              <w:rPr>
                <w:rFonts w:ascii="Times New Roman" w:hAns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92" w:hRule="atLeast"/>
          <w:jc w:val="center"/>
        </w:trPr>
        <w:tc>
          <w:tcPr>
            <w:tcW w:w="693" w:type="dxa"/>
            <w:vMerge w:val="restart"/>
            <w:tcBorders>
              <w:top w:val="single" w:color="000000" w:sz="8" w:space="0"/>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1</w:t>
            </w:r>
          </w:p>
        </w:tc>
        <w:tc>
          <w:tcPr>
            <w:tcW w:w="1714" w:type="dxa"/>
            <w:vMerge w:val="restart"/>
            <w:tcBorders>
              <w:top w:val="single" w:color="000000"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生产</w:t>
            </w:r>
          </w:p>
        </w:tc>
        <w:tc>
          <w:tcPr>
            <w:tcW w:w="2126" w:type="dxa"/>
            <w:tcBorders>
              <w:top w:val="single" w:color="000000" w:sz="8" w:space="0"/>
              <w:tl2br w:val="nil"/>
              <w:tr2bl w:val="nil"/>
            </w:tcBorders>
            <w:vAlign w:val="center"/>
          </w:tcPr>
          <w:p>
            <w:pPr>
              <w:tabs>
                <w:tab w:val="left" w:pos="0"/>
              </w:tabs>
              <w:spacing w:line="240" w:lineRule="auto"/>
              <w:rPr>
                <w:rFonts w:ascii="Times New Roman" w:hAnsi="Times New Roman"/>
                <w:sz w:val="18"/>
                <w:szCs w:val="18"/>
              </w:rPr>
            </w:pPr>
            <w:r>
              <w:rPr>
                <w:rFonts w:hint="eastAsia" w:ascii="Times New Roman" w:hAnsi="宋体"/>
                <w:sz w:val="18"/>
                <w:szCs w:val="18"/>
              </w:rPr>
              <w:t>锻造设备</w:t>
            </w:r>
          </w:p>
        </w:tc>
        <w:tc>
          <w:tcPr>
            <w:tcW w:w="2414" w:type="dxa"/>
            <w:gridSpan w:val="2"/>
            <w:tcBorders>
              <w:top w:val="single" w:color="000000"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2414" w:type="dxa"/>
            <w:tcBorders>
              <w:top w:val="single" w:color="000000" w:sz="8" w:space="0"/>
              <w:tl2br w:val="nil"/>
              <w:tr2bl w:val="nil"/>
            </w:tcBorders>
            <w:vAlign w:val="center"/>
          </w:tcPr>
          <w:p>
            <w:pPr>
              <w:tabs>
                <w:tab w:val="left" w:pos="0"/>
              </w:tabs>
              <w:spacing w:line="240" w:lineRule="auto"/>
              <w:rPr>
                <w:rFonts w:ascii="Times New Roman" w:hAnsi="Times New Roman"/>
                <w:sz w:val="18"/>
                <w:szCs w:val="18"/>
              </w:rPr>
            </w:pPr>
            <w:r>
              <w:rPr>
                <w:rFonts w:hint="eastAsia" w:ascii="Times New Roman" w:hAnsi="Times New Roman"/>
                <w:sz w:val="18"/>
                <w:szCs w:val="18"/>
              </w:rPr>
              <w:t>适用于套圈毛坯自制企业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24" w:hRule="atLeast"/>
          <w:jc w:val="center"/>
        </w:trPr>
        <w:tc>
          <w:tcPr>
            <w:tcW w:w="693" w:type="dxa"/>
            <w:vMerge w:val="continue"/>
            <w:tcBorders>
              <w:tl2br w:val="nil"/>
              <w:tr2bl w:val="nil"/>
            </w:tcBorders>
            <w:vAlign w:val="center"/>
          </w:tcPr>
          <w:p>
            <w:pPr>
              <w:tabs>
                <w:tab w:val="left" w:pos="0"/>
              </w:tabs>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rPr>
                <w:rFonts w:ascii="Times New Roman" w:hAnsi="Times New Roman"/>
                <w:sz w:val="18"/>
                <w:szCs w:val="18"/>
              </w:rPr>
            </w:pPr>
          </w:p>
        </w:tc>
        <w:tc>
          <w:tcPr>
            <w:tcW w:w="2126" w:type="dxa"/>
            <w:tcBorders>
              <w:tl2br w:val="nil"/>
              <w:tr2bl w:val="nil"/>
            </w:tcBorders>
            <w:vAlign w:val="center"/>
          </w:tcPr>
          <w:p>
            <w:pPr>
              <w:tabs>
                <w:tab w:val="left" w:pos="0"/>
              </w:tabs>
              <w:spacing w:line="240" w:lineRule="auto"/>
              <w:rPr>
                <w:rFonts w:ascii="Times New Roman" w:hAnsi="Times New Roman"/>
                <w:sz w:val="18"/>
                <w:szCs w:val="18"/>
              </w:rPr>
            </w:pPr>
            <w:r>
              <w:rPr>
                <w:rFonts w:hint="eastAsia" w:ascii="Times New Roman" w:hAnsi="宋体"/>
                <w:sz w:val="18"/>
                <w:szCs w:val="18"/>
              </w:rPr>
              <w:t>热处理生产设备</w:t>
            </w:r>
          </w:p>
        </w:tc>
        <w:tc>
          <w:tcPr>
            <w:tcW w:w="2414" w:type="dxa"/>
            <w:gridSpan w:val="2"/>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rPr>
                <w:rFonts w:ascii="Times New Roman" w:hAnsi="Times New Roman"/>
                <w:sz w:val="18"/>
                <w:szCs w:val="18"/>
              </w:rPr>
            </w:pPr>
            <w:r>
              <w:rPr>
                <w:rFonts w:hint="eastAsia" w:ascii="Times New Roman" w:hAnsi="Times New Roman"/>
                <w:sz w:val="18"/>
                <w:szCs w:val="18"/>
              </w:rPr>
              <w:t>适用于套圈毛坯自制企业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rPr>
                <w:rFonts w:ascii="Times New Roman" w:hAnsi="Times New Roman"/>
                <w:sz w:val="18"/>
                <w:szCs w:val="18"/>
              </w:rPr>
            </w:pPr>
          </w:p>
        </w:tc>
        <w:tc>
          <w:tcPr>
            <w:tcW w:w="2126" w:type="dxa"/>
            <w:tcBorders>
              <w:tl2br w:val="nil"/>
              <w:tr2bl w:val="nil"/>
            </w:tcBorders>
            <w:vAlign w:val="center"/>
          </w:tcPr>
          <w:p>
            <w:pPr>
              <w:tabs>
                <w:tab w:val="left" w:pos="0"/>
              </w:tabs>
              <w:spacing w:line="240" w:lineRule="auto"/>
              <w:rPr>
                <w:rFonts w:ascii="Times New Roman" w:hAnsi="Times New Roman"/>
                <w:sz w:val="18"/>
                <w:szCs w:val="18"/>
              </w:rPr>
            </w:pPr>
            <w:r>
              <w:rPr>
                <w:rFonts w:hint="eastAsia" w:ascii="Times New Roman" w:hAnsi="宋体"/>
                <w:sz w:val="18"/>
                <w:szCs w:val="18"/>
              </w:rPr>
              <w:t>内滚道磨床</w:t>
            </w:r>
          </w:p>
        </w:tc>
        <w:tc>
          <w:tcPr>
            <w:tcW w:w="2414" w:type="dxa"/>
            <w:gridSpan w:val="2"/>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jc w:val="center"/>
        </w:trPr>
        <w:tc>
          <w:tcPr>
            <w:tcW w:w="693" w:type="dxa"/>
            <w:vMerge w:val="continue"/>
            <w:vAlign w:val="center"/>
          </w:tcPr>
          <w:p>
            <w:pPr>
              <w:tabs>
                <w:tab w:val="left" w:pos="0"/>
              </w:tabs>
              <w:jc w:val="center"/>
              <w:rPr>
                <w:rFonts w:ascii="Times New Roman" w:hAnsi="Times New Roman"/>
                <w:sz w:val="18"/>
                <w:szCs w:val="18"/>
              </w:rPr>
            </w:pPr>
          </w:p>
        </w:tc>
        <w:tc>
          <w:tcPr>
            <w:tcW w:w="1714" w:type="dxa"/>
            <w:vMerge w:val="continue"/>
            <w:vAlign w:val="center"/>
          </w:tcPr>
          <w:p>
            <w:pPr>
              <w:tabs>
                <w:tab w:val="left" w:pos="0"/>
              </w:tabs>
              <w:rPr>
                <w:rFonts w:ascii="Times New Roman" w:hAnsi="Times New Roman"/>
                <w:sz w:val="18"/>
                <w:szCs w:val="18"/>
              </w:rPr>
            </w:pPr>
          </w:p>
        </w:tc>
        <w:tc>
          <w:tcPr>
            <w:tcW w:w="2126" w:type="dxa"/>
            <w:vAlign w:val="center"/>
          </w:tcPr>
          <w:p>
            <w:pPr>
              <w:tabs>
                <w:tab w:val="left" w:pos="0"/>
              </w:tabs>
              <w:spacing w:line="240" w:lineRule="auto"/>
              <w:rPr>
                <w:rFonts w:ascii="Times New Roman" w:hAnsi="Times New Roman"/>
                <w:sz w:val="18"/>
                <w:szCs w:val="18"/>
              </w:rPr>
            </w:pPr>
            <w:r>
              <w:rPr>
                <w:rFonts w:hint="eastAsia" w:ascii="Times New Roman" w:hAnsi="宋体"/>
                <w:sz w:val="18"/>
                <w:szCs w:val="18"/>
              </w:rPr>
              <w:t>外滚道磨床</w:t>
            </w:r>
          </w:p>
        </w:tc>
        <w:tc>
          <w:tcPr>
            <w:tcW w:w="2414" w:type="dxa"/>
            <w:gridSpan w:val="2"/>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2414" w:type="dxa"/>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07" w:hRule="atLeast"/>
          <w:jc w:val="center"/>
        </w:trPr>
        <w:tc>
          <w:tcPr>
            <w:tcW w:w="693" w:type="dxa"/>
            <w:vMerge w:val="continue"/>
            <w:vAlign w:val="center"/>
          </w:tcPr>
          <w:p>
            <w:pPr>
              <w:tabs>
                <w:tab w:val="left" w:pos="0"/>
              </w:tabs>
              <w:spacing w:line="240" w:lineRule="auto"/>
              <w:jc w:val="center"/>
              <w:rPr>
                <w:rFonts w:ascii="Times New Roman" w:hAnsi="Times New Roman"/>
                <w:sz w:val="18"/>
                <w:szCs w:val="18"/>
              </w:rPr>
            </w:pPr>
          </w:p>
        </w:tc>
        <w:tc>
          <w:tcPr>
            <w:tcW w:w="1714" w:type="dxa"/>
            <w:vMerge w:val="continue"/>
            <w:vAlign w:val="center"/>
          </w:tcPr>
          <w:p>
            <w:pPr>
              <w:tabs>
                <w:tab w:val="left" w:pos="0"/>
              </w:tabs>
              <w:spacing w:line="240" w:lineRule="auto"/>
              <w:rPr>
                <w:rFonts w:ascii="Times New Roman" w:hAnsi="Times New Roman"/>
                <w:sz w:val="18"/>
                <w:szCs w:val="18"/>
              </w:rPr>
            </w:pPr>
          </w:p>
        </w:tc>
        <w:tc>
          <w:tcPr>
            <w:tcW w:w="2126" w:type="dxa"/>
            <w:vAlign w:val="center"/>
          </w:tcPr>
          <w:p>
            <w:pPr>
              <w:tabs>
                <w:tab w:val="left" w:pos="0"/>
              </w:tabs>
              <w:spacing w:line="240" w:lineRule="auto"/>
              <w:rPr>
                <w:rFonts w:ascii="Times New Roman" w:hAnsi="Times New Roman"/>
                <w:sz w:val="18"/>
                <w:szCs w:val="18"/>
              </w:rPr>
            </w:pPr>
            <w:r>
              <w:rPr>
                <w:rFonts w:hint="eastAsia" w:ascii="Times New Roman" w:hAnsi="宋体"/>
                <w:sz w:val="18"/>
                <w:szCs w:val="18"/>
              </w:rPr>
              <w:t>内圈挡边加工设备</w:t>
            </w:r>
          </w:p>
        </w:tc>
        <w:tc>
          <w:tcPr>
            <w:tcW w:w="2414" w:type="dxa"/>
            <w:gridSpan w:val="2"/>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2414" w:type="dxa"/>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07" w:hRule="atLeast"/>
          <w:jc w:val="center"/>
        </w:trPr>
        <w:tc>
          <w:tcPr>
            <w:tcW w:w="693" w:type="dxa"/>
            <w:vMerge w:val="continue"/>
            <w:vAlign w:val="center"/>
          </w:tcPr>
          <w:p>
            <w:pPr>
              <w:tabs>
                <w:tab w:val="left" w:pos="0"/>
              </w:tabs>
              <w:spacing w:line="240" w:lineRule="auto"/>
              <w:jc w:val="center"/>
              <w:rPr>
                <w:rFonts w:ascii="Times New Roman" w:hAnsi="Times New Roman"/>
                <w:sz w:val="18"/>
                <w:szCs w:val="18"/>
              </w:rPr>
            </w:pPr>
          </w:p>
        </w:tc>
        <w:tc>
          <w:tcPr>
            <w:tcW w:w="1714" w:type="dxa"/>
            <w:vMerge w:val="continue"/>
            <w:vAlign w:val="center"/>
          </w:tcPr>
          <w:p>
            <w:pPr>
              <w:tabs>
                <w:tab w:val="left" w:pos="0"/>
              </w:tabs>
              <w:spacing w:line="240" w:lineRule="auto"/>
              <w:rPr>
                <w:rFonts w:ascii="Times New Roman" w:hAnsi="宋体"/>
                <w:sz w:val="18"/>
                <w:szCs w:val="18"/>
              </w:rPr>
            </w:pPr>
          </w:p>
        </w:tc>
        <w:tc>
          <w:tcPr>
            <w:tcW w:w="2126" w:type="dxa"/>
            <w:vAlign w:val="center"/>
          </w:tcPr>
          <w:p>
            <w:pPr>
              <w:tabs>
                <w:tab w:val="left" w:pos="0"/>
              </w:tabs>
              <w:spacing w:line="240" w:lineRule="auto"/>
              <w:rPr>
                <w:rFonts w:ascii="Times New Roman" w:hAnsi="宋体"/>
                <w:sz w:val="18"/>
                <w:szCs w:val="18"/>
              </w:rPr>
            </w:pPr>
            <w:r>
              <w:rPr>
                <w:rFonts w:hint="eastAsia" w:ascii="Times New Roman" w:hAnsi="宋体"/>
                <w:sz w:val="18"/>
                <w:szCs w:val="18"/>
              </w:rPr>
              <w:t>外圈挡边加工设备</w:t>
            </w:r>
          </w:p>
        </w:tc>
        <w:tc>
          <w:tcPr>
            <w:tcW w:w="2414" w:type="dxa"/>
            <w:gridSpan w:val="2"/>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2414" w:type="dxa"/>
            <w:vAlign w:val="center"/>
          </w:tcPr>
          <w:p>
            <w:pPr>
              <w:tabs>
                <w:tab w:val="left" w:pos="0"/>
              </w:tabs>
              <w:spacing w:line="240" w:lineRule="auto"/>
              <w:rPr>
                <w:rFonts w:ascii="Times New Roman" w:hAnsi="Times New Roman"/>
                <w:sz w:val="18"/>
                <w:szCs w:val="18"/>
              </w:rPr>
            </w:pPr>
            <w:r>
              <w:rPr>
                <w:rFonts w:hint="eastAsia" w:ascii="Times New Roman" w:hAnsi="Times New Roman"/>
                <w:sz w:val="18"/>
                <w:szCs w:val="18"/>
              </w:rPr>
              <w:t>适用于圆柱轴承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07" w:hRule="atLeast"/>
          <w:jc w:val="center"/>
        </w:trPr>
        <w:tc>
          <w:tcPr>
            <w:tcW w:w="693" w:type="dxa"/>
            <w:vMerge w:val="continue"/>
            <w:vAlign w:val="center"/>
          </w:tcPr>
          <w:p>
            <w:pPr>
              <w:tabs>
                <w:tab w:val="left" w:pos="0"/>
              </w:tabs>
              <w:spacing w:line="240" w:lineRule="auto"/>
              <w:jc w:val="center"/>
              <w:rPr>
                <w:rFonts w:ascii="Times New Roman" w:hAnsi="Times New Roman"/>
                <w:sz w:val="18"/>
                <w:szCs w:val="18"/>
              </w:rPr>
            </w:pPr>
          </w:p>
        </w:tc>
        <w:tc>
          <w:tcPr>
            <w:tcW w:w="1714" w:type="dxa"/>
            <w:vMerge w:val="continue"/>
            <w:vAlign w:val="center"/>
          </w:tcPr>
          <w:p>
            <w:pPr>
              <w:tabs>
                <w:tab w:val="left" w:pos="0"/>
              </w:tabs>
              <w:spacing w:line="240" w:lineRule="auto"/>
              <w:rPr>
                <w:rFonts w:ascii="Times New Roman" w:hAnsi="宋体"/>
                <w:sz w:val="18"/>
                <w:szCs w:val="18"/>
              </w:rPr>
            </w:pPr>
          </w:p>
        </w:tc>
        <w:tc>
          <w:tcPr>
            <w:tcW w:w="2126" w:type="dxa"/>
            <w:vAlign w:val="center"/>
          </w:tcPr>
          <w:p>
            <w:pPr>
              <w:tabs>
                <w:tab w:val="left" w:pos="0"/>
              </w:tabs>
              <w:spacing w:line="240" w:lineRule="auto"/>
              <w:rPr>
                <w:rFonts w:ascii="Times New Roman" w:hAnsi="宋体"/>
                <w:sz w:val="18"/>
                <w:szCs w:val="18"/>
              </w:rPr>
            </w:pPr>
            <w:r>
              <w:rPr>
                <w:rFonts w:hint="eastAsia" w:ascii="Times New Roman" w:hAnsi="宋体"/>
                <w:sz w:val="18"/>
                <w:szCs w:val="18"/>
              </w:rPr>
              <w:t>滚子外径磨床</w:t>
            </w:r>
          </w:p>
        </w:tc>
        <w:tc>
          <w:tcPr>
            <w:tcW w:w="2414" w:type="dxa"/>
            <w:gridSpan w:val="2"/>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2414" w:type="dxa"/>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bl>
    <w:p>
      <w:pPr>
        <w:pStyle w:val="235"/>
        <w:spacing w:beforeLines="50" w:afterLines="50"/>
        <w:ind w:firstLine="0" w:firstLineChars="0"/>
        <w:jc w:val="center"/>
        <w:rPr>
          <w:rFonts w:ascii="Times New Roman" w:hAnsi="Times New Roman" w:eastAsia="黑体"/>
        </w:rPr>
      </w:pPr>
    </w:p>
    <w:p>
      <w:pPr>
        <w:pStyle w:val="235"/>
        <w:spacing w:beforeLines="50" w:afterLines="50"/>
        <w:ind w:firstLine="0" w:firstLineChars="0"/>
        <w:jc w:val="center"/>
        <w:rPr>
          <w:rFonts w:ascii="Times New Roman" w:hAnsi="Times New Roman"/>
        </w:rPr>
      </w:pPr>
      <w:r>
        <w:rPr>
          <w:rFonts w:hint="eastAsia" w:ascii="Times New Roman" w:hAnsi="黑体" w:eastAsia="黑体"/>
        </w:rPr>
        <w:t>表</w:t>
      </w:r>
      <w:r>
        <w:rPr>
          <w:rFonts w:ascii="Times New Roman" w:hAnsi="Times New Roman" w:eastAsia="黑体"/>
        </w:rPr>
        <w:t xml:space="preserve">1  </w:t>
      </w:r>
      <w:r>
        <w:rPr>
          <w:rFonts w:hint="eastAsia" w:ascii="Times New Roman" w:hAnsi="黑体" w:eastAsia="黑体"/>
        </w:rPr>
        <w:t>生产设备、工艺装备、计量器具和检验检测设备</w:t>
      </w:r>
      <w:r>
        <w:rPr>
          <w:rFonts w:hint="eastAsia" w:ascii="Times New Roman" w:hAnsi="宋体"/>
        </w:rPr>
        <w:t>（续）</w:t>
      </w:r>
    </w:p>
    <w:tbl>
      <w:tblPr>
        <w:tblStyle w:val="242"/>
        <w:tblW w:w="936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93"/>
        <w:gridCol w:w="1714"/>
        <w:gridCol w:w="2126"/>
        <w:gridCol w:w="986"/>
        <w:gridCol w:w="1428"/>
        <w:gridCol w:w="24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355" w:hRule="atLeast"/>
          <w:tblHeader/>
          <w:jc w:val="center"/>
        </w:trPr>
        <w:tc>
          <w:tcPr>
            <w:tcW w:w="693"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序号</w:t>
            </w:r>
          </w:p>
        </w:tc>
        <w:tc>
          <w:tcPr>
            <w:tcW w:w="1714"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工艺类别</w:t>
            </w:r>
          </w:p>
        </w:tc>
        <w:tc>
          <w:tcPr>
            <w:tcW w:w="2126"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设备名称</w:t>
            </w:r>
          </w:p>
        </w:tc>
        <w:tc>
          <w:tcPr>
            <w:tcW w:w="2414" w:type="dxa"/>
            <w:gridSpan w:val="2"/>
            <w:tcBorders>
              <w:bottom w:val="single" w:color="auto" w:sz="4"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规格</w:t>
            </w:r>
          </w:p>
        </w:tc>
        <w:tc>
          <w:tcPr>
            <w:tcW w:w="2414"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69" w:hRule="atLeast"/>
          <w:tblHeader/>
          <w:jc w:val="center"/>
        </w:trPr>
        <w:tc>
          <w:tcPr>
            <w:tcW w:w="693" w:type="dxa"/>
            <w:vMerge w:val="continue"/>
            <w:tcBorders>
              <w:bottom w:val="single" w:color="000000" w:sz="8" w:space="0"/>
              <w:tl2br w:val="nil"/>
              <w:tr2bl w:val="nil"/>
            </w:tcBorders>
            <w:vAlign w:val="center"/>
          </w:tcPr>
          <w:p>
            <w:pPr>
              <w:keepNext/>
              <w:keepLines/>
              <w:tabs>
                <w:tab w:val="left" w:pos="0"/>
              </w:tabs>
              <w:spacing w:before="340" w:after="330" w:line="240" w:lineRule="auto"/>
              <w:outlineLvl w:val="0"/>
              <w:rPr>
                <w:rFonts w:ascii="Times New Roman" w:hAnsi="Times New Roman"/>
                <w:sz w:val="18"/>
                <w:szCs w:val="18"/>
              </w:rPr>
            </w:pPr>
          </w:p>
        </w:tc>
        <w:tc>
          <w:tcPr>
            <w:tcW w:w="1714" w:type="dxa"/>
            <w:vMerge w:val="continue"/>
            <w:tcBorders>
              <w:bottom w:val="single" w:color="000000" w:sz="8" w:space="0"/>
              <w:tl2br w:val="nil"/>
              <w:tr2bl w:val="nil"/>
            </w:tcBorders>
            <w:vAlign w:val="center"/>
          </w:tcPr>
          <w:p>
            <w:pPr>
              <w:keepNext/>
              <w:keepLines/>
              <w:tabs>
                <w:tab w:val="left" w:pos="0"/>
              </w:tabs>
              <w:spacing w:before="340" w:after="330" w:line="240" w:lineRule="auto"/>
              <w:outlineLvl w:val="0"/>
              <w:rPr>
                <w:rFonts w:ascii="Times New Roman" w:hAnsi="Times New Roman"/>
                <w:sz w:val="18"/>
                <w:szCs w:val="18"/>
              </w:rPr>
            </w:pPr>
          </w:p>
        </w:tc>
        <w:tc>
          <w:tcPr>
            <w:tcW w:w="2126" w:type="dxa"/>
            <w:vMerge w:val="continue"/>
            <w:tcBorders>
              <w:bottom w:val="single" w:color="000000" w:sz="8" w:space="0"/>
              <w:tl2br w:val="nil"/>
              <w:tr2bl w:val="nil"/>
            </w:tcBorders>
            <w:vAlign w:val="center"/>
          </w:tcPr>
          <w:p>
            <w:pPr>
              <w:keepNext/>
              <w:keepLines/>
              <w:tabs>
                <w:tab w:val="left" w:pos="0"/>
              </w:tabs>
              <w:spacing w:before="340" w:after="330" w:line="240" w:lineRule="auto"/>
              <w:outlineLvl w:val="0"/>
              <w:rPr>
                <w:rFonts w:ascii="Times New Roman" w:hAnsi="Times New Roman"/>
                <w:sz w:val="18"/>
                <w:szCs w:val="18"/>
              </w:rPr>
            </w:pPr>
          </w:p>
        </w:tc>
        <w:tc>
          <w:tcPr>
            <w:tcW w:w="986" w:type="dxa"/>
            <w:tcBorders>
              <w:bottom w:val="single" w:color="000000"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kern w:val="0"/>
                <w:sz w:val="18"/>
                <w:szCs w:val="18"/>
              </w:rPr>
              <w:t>量程</w:t>
            </w:r>
          </w:p>
        </w:tc>
        <w:tc>
          <w:tcPr>
            <w:tcW w:w="1428" w:type="dxa"/>
            <w:tcBorders>
              <w:bottom w:val="single" w:color="000000"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准确度</w:t>
            </w:r>
            <w:r>
              <w:rPr>
                <w:rFonts w:ascii="Times New Roman" w:hAnsi="Times New Roman"/>
                <w:sz w:val="18"/>
                <w:szCs w:val="18"/>
              </w:rPr>
              <w:t>/</w:t>
            </w:r>
            <w:r>
              <w:rPr>
                <w:rFonts w:hint="eastAsia" w:ascii="Times New Roman" w:hAnsi="宋体"/>
                <w:sz w:val="18"/>
                <w:szCs w:val="18"/>
              </w:rPr>
              <w:t>分度值</w:t>
            </w:r>
          </w:p>
        </w:tc>
        <w:tc>
          <w:tcPr>
            <w:tcW w:w="2414" w:type="dxa"/>
            <w:vMerge w:val="continue"/>
            <w:tcBorders>
              <w:bottom w:val="single" w:color="000000" w:sz="8" w:space="0"/>
              <w:tl2br w:val="nil"/>
              <w:tr2bl w:val="nil"/>
            </w:tcBorders>
            <w:vAlign w:val="center"/>
          </w:tcPr>
          <w:p>
            <w:pPr>
              <w:keepNext/>
              <w:keepLines/>
              <w:tabs>
                <w:tab w:val="left" w:pos="0"/>
              </w:tabs>
              <w:spacing w:before="340" w:after="330" w:line="240" w:lineRule="auto"/>
              <w:outlineLvl w:val="0"/>
              <w:rPr>
                <w:rFonts w:ascii="Times New Roman" w:hAns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1</w:t>
            </w:r>
          </w:p>
        </w:tc>
        <w:tc>
          <w:tcPr>
            <w:tcW w:w="1714"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生产</w:t>
            </w:r>
          </w:p>
        </w:tc>
        <w:tc>
          <w:tcPr>
            <w:tcW w:w="2126" w:type="dxa"/>
            <w:tcBorders>
              <w:tl2br w:val="nil"/>
              <w:tr2bl w:val="nil"/>
            </w:tcBorders>
            <w:vAlign w:val="center"/>
          </w:tcPr>
          <w:p>
            <w:pPr>
              <w:tabs>
                <w:tab w:val="left" w:pos="0"/>
              </w:tabs>
              <w:spacing w:line="240" w:lineRule="auto"/>
              <w:rPr>
                <w:rFonts w:ascii="Times New Roman" w:hAnsi="Times New Roman"/>
                <w:sz w:val="18"/>
                <w:szCs w:val="18"/>
              </w:rPr>
            </w:pPr>
            <w:r>
              <w:rPr>
                <w:rFonts w:hint="eastAsia" w:ascii="Times New Roman" w:hAnsi="宋体"/>
                <w:sz w:val="18"/>
                <w:szCs w:val="18"/>
              </w:rPr>
              <w:t>滚子端面磨床</w:t>
            </w:r>
          </w:p>
        </w:tc>
        <w:tc>
          <w:tcPr>
            <w:tcW w:w="2414" w:type="dxa"/>
            <w:gridSpan w:val="2"/>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套圈滚道超精机</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滚子凸度超精机</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清洗设备</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注脂机</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退磁机</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2</w:t>
            </w:r>
          </w:p>
        </w:tc>
        <w:tc>
          <w:tcPr>
            <w:tcW w:w="1714" w:type="dxa"/>
            <w:vMerge w:val="restart"/>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检测</w:t>
            </w: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轮廓/粗糙度仪</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jc w:val="center"/>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圆度仪</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jc w:val="center"/>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轴承尺寸专用测量设备</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jc w:val="center"/>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金相显微镜</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jc w:val="center"/>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硬度计</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jc w:val="center"/>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显微硬度计</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left"/>
              <w:rPr>
                <w:rFonts w:ascii="Times New Roman" w:hAnsi="Times New Roman"/>
                <w:sz w:val="18"/>
                <w:szCs w:val="18"/>
              </w:rPr>
            </w:pPr>
            <w:r>
              <w:rPr>
                <w:rFonts w:hint="eastAsia" w:ascii="Times New Roman" w:hAnsi="Times New Roman"/>
                <w:sz w:val="18"/>
                <w:szCs w:val="18"/>
              </w:rPr>
              <w:t>适用于渗碳钢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jc w:val="center"/>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磁粉探伤机</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剩磁仪</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游隙测量仪</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称重设备</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超声波探伤仪</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Times New Roman" w:hAnsi="Times New Roman"/>
                <w:sz w:val="18"/>
                <w:szCs w:val="18"/>
              </w:rPr>
            </w:pPr>
          </w:p>
        </w:tc>
        <w:tc>
          <w:tcPr>
            <w:tcW w:w="1714" w:type="dxa"/>
            <w:vMerge w:val="continue"/>
            <w:tcBorders>
              <w:tl2br w:val="nil"/>
              <w:tr2bl w:val="nil"/>
            </w:tcBorders>
            <w:vAlign w:val="center"/>
          </w:tcPr>
          <w:p>
            <w:pPr>
              <w:tabs>
                <w:tab w:val="left" w:pos="0"/>
              </w:tabs>
              <w:spacing w:line="240" w:lineRule="auto"/>
              <w:rPr>
                <w:rFonts w:ascii="Times New Roman" w:hAnsi="宋体"/>
                <w:sz w:val="18"/>
                <w:szCs w:val="18"/>
              </w:rPr>
            </w:pPr>
          </w:p>
        </w:tc>
        <w:tc>
          <w:tcPr>
            <w:tcW w:w="2126" w:type="dxa"/>
            <w:tcBorders>
              <w:tl2br w:val="nil"/>
              <w:tr2bl w:val="nil"/>
            </w:tcBorders>
            <w:vAlign w:val="center"/>
          </w:tcPr>
          <w:p>
            <w:pPr>
              <w:tabs>
                <w:tab w:val="left" w:pos="0"/>
              </w:tabs>
              <w:spacing w:line="240" w:lineRule="auto"/>
              <w:rPr>
                <w:rFonts w:ascii="Times New Roman" w:hAnsi="宋体"/>
                <w:sz w:val="18"/>
                <w:szCs w:val="18"/>
              </w:rPr>
            </w:pPr>
            <w:r>
              <w:rPr>
                <w:rFonts w:hint="eastAsia" w:ascii="Times New Roman" w:hAnsi="宋体"/>
                <w:sz w:val="18"/>
                <w:szCs w:val="18"/>
              </w:rPr>
              <w:t>材料成分分析仪器</w:t>
            </w:r>
          </w:p>
        </w:tc>
        <w:tc>
          <w:tcPr>
            <w:tcW w:w="2414" w:type="dxa"/>
            <w:gridSpan w:val="2"/>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c>
          <w:tcPr>
            <w:tcW w:w="2414"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bl>
    <w:p>
      <w:pPr>
        <w:pStyle w:val="239"/>
        <w:numPr>
          <w:ilvl w:val="0"/>
          <w:numId w:val="32"/>
        </w:numPr>
        <w:spacing w:before="312" w:after="312"/>
        <w:ind w:left="0"/>
        <w:outlineLvl w:val="0"/>
        <w:rPr>
          <w:rFonts w:ascii="Times New Roman"/>
        </w:rPr>
      </w:pPr>
      <w:bookmarkStart w:id="17" w:name="_Toc7279"/>
      <w:bookmarkStart w:id="18" w:name="_Toc11545"/>
      <w:bookmarkStart w:id="19" w:name="_Hlk181821369"/>
      <w:r>
        <w:rPr>
          <w:rFonts w:ascii="Times New Roman"/>
        </w:rPr>
        <w:t>产品抽样检验</w:t>
      </w:r>
      <w:bookmarkEnd w:id="17"/>
      <w:bookmarkEnd w:id="18"/>
    </w:p>
    <w:bookmarkEnd w:id="19"/>
    <w:p>
      <w:pPr>
        <w:pStyle w:val="236"/>
        <w:numPr>
          <w:ilvl w:val="1"/>
          <w:numId w:val="32"/>
        </w:numPr>
        <w:spacing w:before="156" w:after="156"/>
        <w:rPr>
          <w:rFonts w:ascii="Times New Roman" w:hAnsi="Times New Roman"/>
        </w:rPr>
      </w:pPr>
      <w:bookmarkStart w:id="20" w:name="_Toc12535"/>
      <w:bookmarkStart w:id="21" w:name="_Toc16798"/>
      <w:bookmarkStart w:id="22" w:name="_Hlk181821379"/>
      <w:r>
        <w:rPr>
          <w:rFonts w:hint="eastAsia" w:ascii="Times New Roman" w:hAnsi="Times New Roman"/>
        </w:rPr>
        <w:t>检验依据</w:t>
      </w:r>
      <w:bookmarkEnd w:id="20"/>
      <w:bookmarkEnd w:id="21"/>
    </w:p>
    <w:bookmarkEnd w:id="22"/>
    <w:p>
      <w:pPr>
        <w:pStyle w:val="235"/>
        <w:rPr>
          <w:rFonts w:ascii="Times New Roman" w:hAnsi="Times New Roman"/>
        </w:rPr>
      </w:pPr>
      <w:r>
        <w:rPr>
          <w:rFonts w:hint="eastAsia" w:ascii="Times New Roman" w:hAnsi="宋体"/>
        </w:rPr>
        <w:t>按</w:t>
      </w:r>
      <w:r>
        <w:rPr>
          <w:rFonts w:ascii="Times New Roman" w:hAnsi="Times New Roman"/>
        </w:rPr>
        <w:t>TJ/CL 287</w:t>
      </w:r>
      <w:r>
        <w:rPr>
          <w:rFonts w:hint="eastAsia" w:ascii="Times New Roman" w:hAnsi="Times New Roman"/>
        </w:rPr>
        <w:t>—2014</w:t>
      </w:r>
      <w:r>
        <w:rPr>
          <w:rFonts w:hint="eastAsia" w:ascii="Times New Roman" w:hAnsi="宋体"/>
        </w:rPr>
        <w:t>、</w:t>
      </w:r>
      <w:r>
        <w:rPr>
          <w:rFonts w:ascii="Times New Roman" w:hAnsi="Times New Roman"/>
        </w:rPr>
        <w:t>TB/T 3017.1</w:t>
      </w:r>
      <w:r>
        <w:rPr>
          <w:rFonts w:hint="eastAsia" w:ascii="Times New Roman" w:hAnsi="Times New Roman"/>
        </w:rPr>
        <w:t>-2016</w:t>
      </w:r>
      <w:r>
        <w:rPr>
          <w:rFonts w:hint="eastAsia" w:ascii="Times New Roman" w:hAnsi="宋体"/>
        </w:rPr>
        <w:t>执行。</w:t>
      </w:r>
    </w:p>
    <w:p>
      <w:pPr>
        <w:pStyle w:val="236"/>
        <w:numPr>
          <w:ilvl w:val="1"/>
          <w:numId w:val="32"/>
        </w:numPr>
        <w:spacing w:before="156" w:after="156"/>
        <w:rPr>
          <w:rFonts w:ascii="Times New Roman" w:hAnsi="Times New Roman"/>
        </w:rPr>
      </w:pPr>
      <w:bookmarkStart w:id="23" w:name="_Toc18030"/>
      <w:bookmarkStart w:id="24" w:name="_Toc23714"/>
      <w:bookmarkStart w:id="25" w:name="_Hlk181821388"/>
      <w:r>
        <w:rPr>
          <w:rFonts w:hint="eastAsia" w:ascii="Times New Roman" w:hAnsi="Times New Roman"/>
        </w:rPr>
        <w:t>产品抽样</w:t>
      </w:r>
      <w:bookmarkEnd w:id="23"/>
      <w:bookmarkEnd w:id="24"/>
    </w:p>
    <w:bookmarkEnd w:id="25"/>
    <w:p>
      <w:pPr>
        <w:pStyle w:val="240"/>
        <w:numPr>
          <w:ilvl w:val="2"/>
          <w:numId w:val="0"/>
        </w:numPr>
        <w:tabs>
          <w:tab w:val="center" w:pos="4201"/>
          <w:tab w:val="right" w:leader="dot" w:pos="9298"/>
        </w:tabs>
        <w:spacing w:beforeLines="50" w:afterLines="50"/>
        <w:rPr>
          <w:rFonts w:ascii="Times New Roman" w:hAnsi="Times New Roman"/>
        </w:rPr>
      </w:pPr>
      <w:bookmarkStart w:id="26" w:name="_Hlk181821396"/>
      <w:r>
        <w:rPr>
          <w:rFonts w:ascii="Times New Roman" w:hAnsi="Times New Roman"/>
        </w:rPr>
        <w:t xml:space="preserve">4.2.1  </w:t>
      </w:r>
      <w:r>
        <w:rPr>
          <w:rFonts w:hint="eastAsia" w:ascii="Times New Roman" w:hAnsi="黑体"/>
        </w:rPr>
        <w:t>抽样方案</w:t>
      </w:r>
    </w:p>
    <w:bookmarkEnd w:id="26"/>
    <w:p>
      <w:pPr>
        <w:pStyle w:val="235"/>
        <w:rPr>
          <w:rFonts w:ascii="Times New Roman" w:hAnsi="Times New Roman"/>
        </w:rPr>
      </w:pPr>
      <w:r>
        <w:rPr>
          <w:rFonts w:hint="eastAsia" w:ascii="Times New Roman" w:hAnsi="Times New Roman"/>
        </w:rPr>
        <w:t>产品抽样方案应符合表</w:t>
      </w:r>
      <w:r>
        <w:rPr>
          <w:rFonts w:ascii="Times New Roman" w:hAnsi="Times New Roman"/>
        </w:rPr>
        <w:t>2</w:t>
      </w:r>
      <w:r>
        <w:rPr>
          <w:rFonts w:hint="eastAsia" w:ascii="Times New Roman" w:hAnsi="Times New Roman"/>
        </w:rPr>
        <w:t>的要求。</w:t>
      </w:r>
    </w:p>
    <w:p>
      <w:pPr>
        <w:pStyle w:val="235"/>
        <w:spacing w:beforeLines="50" w:afterLines="50"/>
        <w:ind w:firstLine="0" w:firstLineChars="0"/>
        <w:jc w:val="center"/>
        <w:rPr>
          <w:rFonts w:ascii="Times New Roman" w:hAnsi="Times New Roman" w:eastAsia="黑体"/>
        </w:rPr>
      </w:pPr>
      <w:r>
        <w:rPr>
          <w:rFonts w:hint="eastAsia" w:ascii="Times New Roman" w:hAnsi="黑体" w:eastAsia="黑体"/>
        </w:rPr>
        <w:t>表</w:t>
      </w:r>
      <w:r>
        <w:rPr>
          <w:rFonts w:ascii="Times New Roman" w:hAnsi="Times New Roman" w:eastAsia="黑体"/>
        </w:rPr>
        <w:t xml:space="preserve">2  </w:t>
      </w:r>
      <w:r>
        <w:rPr>
          <w:rFonts w:hint="eastAsia" w:ascii="Times New Roman" w:hAnsi="黑体" w:eastAsia="黑体"/>
        </w:rPr>
        <w:t>抽样数量及要求</w:t>
      </w:r>
    </w:p>
    <w:tbl>
      <w:tblPr>
        <w:tblStyle w:val="36"/>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9"/>
        <w:gridCol w:w="3481"/>
        <w:gridCol w:w="23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tblHeader/>
          <w:jc w:val="center"/>
        </w:trPr>
        <w:tc>
          <w:tcPr>
            <w:tcW w:w="3429" w:type="dxa"/>
            <w:tcBorders>
              <w:bottom w:val="single" w:color="auto" w:sz="8" w:space="0"/>
            </w:tcBorders>
            <w:vAlign w:val="center"/>
          </w:tcPr>
          <w:p>
            <w:pPr>
              <w:tabs>
                <w:tab w:val="left" w:pos="0"/>
              </w:tabs>
              <w:jc w:val="center"/>
              <w:rPr>
                <w:rFonts w:ascii="Times New Roman" w:hAnsi="Times New Roman"/>
                <w:sz w:val="18"/>
                <w:szCs w:val="18"/>
              </w:rPr>
            </w:pPr>
            <w:bookmarkStart w:id="27" w:name="_Hlk181821329"/>
            <w:r>
              <w:rPr>
                <w:rFonts w:hint="eastAsia" w:ascii="Times New Roman" w:hAnsi="宋体"/>
                <w:sz w:val="18"/>
                <w:szCs w:val="18"/>
              </w:rPr>
              <w:t>抽样方案</w:t>
            </w:r>
          </w:p>
        </w:tc>
        <w:tc>
          <w:tcPr>
            <w:tcW w:w="3481" w:type="dxa"/>
            <w:tcBorders>
              <w:bottom w:val="single" w:color="auto" w:sz="8" w:space="0"/>
            </w:tcBorders>
            <w:tcMar>
              <w:left w:w="57" w:type="dxa"/>
              <w:right w:w="57" w:type="dxa"/>
            </w:tcMar>
            <w:vAlign w:val="center"/>
          </w:tcPr>
          <w:p>
            <w:pPr>
              <w:tabs>
                <w:tab w:val="left" w:pos="0"/>
              </w:tabs>
              <w:jc w:val="center"/>
              <w:rPr>
                <w:rFonts w:ascii="Times New Roman" w:hAnsi="Times New Roman"/>
                <w:sz w:val="18"/>
                <w:szCs w:val="18"/>
              </w:rPr>
            </w:pPr>
            <w:r>
              <w:rPr>
                <w:rFonts w:hint="eastAsia" w:ascii="Times New Roman" w:hAnsi="宋体"/>
                <w:sz w:val="18"/>
                <w:szCs w:val="18"/>
              </w:rPr>
              <w:t>抽样数量</w:t>
            </w:r>
          </w:p>
        </w:tc>
        <w:tc>
          <w:tcPr>
            <w:tcW w:w="2376" w:type="dxa"/>
            <w:tcBorders>
              <w:bottom w:val="single" w:color="auto" w:sz="8" w:space="0"/>
            </w:tcBorders>
            <w:vAlign w:val="center"/>
          </w:tcPr>
          <w:p>
            <w:pPr>
              <w:tabs>
                <w:tab w:val="left" w:pos="0"/>
              </w:tabs>
              <w:jc w:val="center"/>
              <w:rPr>
                <w:rFonts w:ascii="Times New Roman" w:hAnsi="Times New Roman"/>
                <w:sz w:val="18"/>
                <w:szCs w:val="18"/>
              </w:rPr>
            </w:pPr>
            <w:r>
              <w:rPr>
                <w:rFonts w:hint="eastAsia" w:ascii="Times New Roman" w:hAnsi="宋体"/>
                <w:sz w:val="18"/>
                <w:szCs w:val="18"/>
              </w:rPr>
              <w:t>抽样基数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jc w:val="center"/>
        </w:trPr>
        <w:tc>
          <w:tcPr>
            <w:tcW w:w="3429" w:type="dxa"/>
            <w:tcBorders>
              <w:top w:val="single" w:color="auto" w:sz="8" w:space="0"/>
              <w:tl2br w:val="nil"/>
              <w:tr2bl w:val="nil"/>
            </w:tcBorders>
            <w:vAlign w:val="center"/>
          </w:tcPr>
          <w:p>
            <w:pPr>
              <w:tabs>
                <w:tab w:val="left" w:pos="0"/>
              </w:tabs>
              <w:jc w:val="center"/>
              <w:rPr>
                <w:rFonts w:ascii="Times New Roman" w:hAnsi="Times New Roman"/>
                <w:sz w:val="18"/>
                <w:szCs w:val="18"/>
              </w:rPr>
            </w:pPr>
            <w:r>
              <w:rPr>
                <w:rFonts w:hint="eastAsia" w:ascii="Times New Roman" w:hAnsi="宋体"/>
                <w:color w:val="000000"/>
                <w:sz w:val="18"/>
                <w:szCs w:val="18"/>
              </w:rPr>
              <w:t>型式试验</w:t>
            </w:r>
          </w:p>
        </w:tc>
        <w:tc>
          <w:tcPr>
            <w:tcW w:w="3481" w:type="dxa"/>
            <w:tcBorders>
              <w:top w:val="single" w:color="auto" w:sz="8" w:space="0"/>
              <w:tl2br w:val="nil"/>
              <w:tr2bl w:val="nil"/>
            </w:tcBorders>
            <w:tcMar>
              <w:left w:w="57" w:type="dxa"/>
              <w:right w:w="57" w:type="dxa"/>
            </w:tcMar>
            <w:vAlign w:val="center"/>
          </w:tcPr>
          <w:p>
            <w:pPr>
              <w:tabs>
                <w:tab w:val="left" w:pos="0"/>
              </w:tabs>
              <w:jc w:val="center"/>
              <w:rPr>
                <w:rFonts w:ascii="Times New Roman" w:hAnsi="Times New Roman"/>
                <w:sz w:val="18"/>
                <w:szCs w:val="18"/>
              </w:rPr>
            </w:pPr>
            <w:r>
              <w:rPr>
                <w:rFonts w:hint="eastAsia" w:ascii="Times New Roman" w:hAnsi="Times New Roman"/>
                <w:sz w:val="18"/>
                <w:szCs w:val="18"/>
              </w:rPr>
              <w:t>4</w:t>
            </w:r>
            <w:r>
              <w:rPr>
                <w:rFonts w:hint="eastAsia" w:ascii="Times New Roman" w:hAnsi="宋体"/>
                <w:sz w:val="18"/>
                <w:szCs w:val="18"/>
              </w:rPr>
              <w:t>套</w:t>
            </w:r>
          </w:p>
        </w:tc>
        <w:tc>
          <w:tcPr>
            <w:tcW w:w="2376" w:type="dxa"/>
            <w:tcBorders>
              <w:top w:val="single" w:color="auto" w:sz="8" w:space="0"/>
              <w:tl2br w:val="nil"/>
              <w:tr2bl w:val="nil"/>
            </w:tcBorders>
            <w:vAlign w:val="center"/>
          </w:tcPr>
          <w:p>
            <w:pPr>
              <w:tabs>
                <w:tab w:val="left" w:pos="0"/>
              </w:tabs>
              <w:snapToGrid w:val="0"/>
              <w:jc w:val="center"/>
              <w:rPr>
                <w:rFonts w:ascii="Times New Roman" w:hAnsi="Times New Roman"/>
                <w:kern w:val="0"/>
                <w:sz w:val="18"/>
                <w:szCs w:val="18"/>
              </w:rPr>
            </w:pPr>
            <w:r>
              <w:rPr>
                <w:rFonts w:hint="eastAsia" w:ascii="Times New Roman" w:hAnsi="Times New Roman"/>
                <w:kern w:val="0"/>
                <w:sz w:val="18"/>
                <w:szCs w:val="18"/>
              </w:rPr>
              <w:t>≥40</w:t>
            </w:r>
            <w:r>
              <w:rPr>
                <w:rFonts w:hint="eastAsia" w:ascii="Times New Roman" w:hAnsi="宋体"/>
                <w:kern w:val="0"/>
                <w:sz w:val="18"/>
                <w:szCs w:val="18"/>
              </w:rPr>
              <w:t>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jc w:val="center"/>
        </w:trPr>
        <w:tc>
          <w:tcPr>
            <w:tcW w:w="3429" w:type="dxa"/>
            <w:tcBorders>
              <w:tl2br w:val="nil"/>
              <w:tr2bl w:val="nil"/>
            </w:tcBorders>
            <w:vAlign w:val="center"/>
          </w:tcPr>
          <w:p>
            <w:pPr>
              <w:tabs>
                <w:tab w:val="left" w:pos="0"/>
              </w:tabs>
              <w:jc w:val="center"/>
              <w:rPr>
                <w:rFonts w:ascii="Times New Roman" w:hAnsi="Times New Roman"/>
                <w:sz w:val="18"/>
                <w:szCs w:val="18"/>
              </w:rPr>
            </w:pPr>
            <w:r>
              <w:rPr>
                <w:rFonts w:hint="eastAsia" w:ascii="Times New Roman" w:hAnsi="宋体"/>
                <w:color w:val="000000"/>
                <w:sz w:val="18"/>
                <w:szCs w:val="18"/>
              </w:rPr>
              <w:t>监督抽查</w:t>
            </w:r>
          </w:p>
        </w:tc>
        <w:tc>
          <w:tcPr>
            <w:tcW w:w="3481" w:type="dxa"/>
            <w:tcBorders>
              <w:tl2br w:val="nil"/>
              <w:tr2bl w:val="nil"/>
            </w:tcBorders>
            <w:tcMar>
              <w:left w:w="57" w:type="dxa"/>
              <w:right w:w="57" w:type="dxa"/>
            </w:tcMar>
            <w:vAlign w:val="center"/>
          </w:tcPr>
          <w:p>
            <w:pPr>
              <w:tabs>
                <w:tab w:val="left" w:pos="0"/>
              </w:tabs>
              <w:jc w:val="center"/>
              <w:rPr>
                <w:rFonts w:ascii="Times New Roman" w:hAnsi="Times New Roman"/>
                <w:sz w:val="18"/>
                <w:szCs w:val="18"/>
              </w:rPr>
            </w:pPr>
            <w:r>
              <w:rPr>
                <w:rFonts w:hint="eastAsia" w:ascii="Times New Roman" w:hAnsi="Times New Roman"/>
                <w:sz w:val="18"/>
                <w:szCs w:val="18"/>
              </w:rPr>
              <w:t>2</w:t>
            </w:r>
            <w:r>
              <w:rPr>
                <w:rFonts w:hint="eastAsia" w:ascii="Times New Roman" w:hAnsi="宋体"/>
                <w:sz w:val="18"/>
                <w:szCs w:val="18"/>
              </w:rPr>
              <w:t>套</w:t>
            </w:r>
          </w:p>
        </w:tc>
        <w:tc>
          <w:tcPr>
            <w:tcW w:w="2376" w:type="dxa"/>
            <w:tcBorders>
              <w:tl2br w:val="nil"/>
              <w:tr2bl w:val="nil"/>
            </w:tcBorders>
            <w:vAlign w:val="center"/>
          </w:tcPr>
          <w:p>
            <w:pPr>
              <w:tabs>
                <w:tab w:val="left" w:pos="0"/>
              </w:tabs>
              <w:snapToGrid w:val="0"/>
              <w:jc w:val="center"/>
              <w:rPr>
                <w:rFonts w:ascii="Times New Roman" w:hAnsi="Times New Roman"/>
                <w:kern w:val="0"/>
                <w:sz w:val="18"/>
                <w:szCs w:val="18"/>
              </w:rPr>
            </w:pPr>
            <w:r>
              <w:rPr>
                <w:rFonts w:hint="eastAsia" w:ascii="Times New Roman" w:hAnsi="Times New Roman"/>
                <w:kern w:val="0"/>
                <w:sz w:val="18"/>
                <w:szCs w:val="18"/>
              </w:rPr>
              <w:t>≥</w:t>
            </w:r>
            <w:r>
              <w:rPr>
                <w:rFonts w:hint="eastAsia" w:ascii="Times New Roman" w:hAnsi="Times New Roman"/>
                <w:kern w:val="0"/>
                <w:sz w:val="18"/>
                <w:szCs w:val="18"/>
                <w:lang w:val="en-US" w:eastAsia="zh-CN"/>
              </w:rPr>
              <w:t>10</w:t>
            </w:r>
            <w:r>
              <w:rPr>
                <w:rFonts w:hint="eastAsia" w:ascii="Times New Roman" w:hAnsi="宋体"/>
                <w:kern w:val="0"/>
                <w:sz w:val="18"/>
                <w:szCs w:val="18"/>
              </w:rPr>
              <w:t>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3429" w:type="dxa"/>
            <w:tcBorders>
              <w:bottom w:val="single" w:color="auto" w:sz="8" w:space="0"/>
              <w:tl2br w:val="nil"/>
              <w:tr2bl w:val="nil"/>
            </w:tcBorders>
            <w:vAlign w:val="center"/>
          </w:tcPr>
          <w:p>
            <w:pPr>
              <w:tabs>
                <w:tab w:val="left" w:pos="0"/>
              </w:tabs>
              <w:jc w:val="center"/>
              <w:rPr>
                <w:rFonts w:ascii="Times New Roman" w:hAnsi="Times New Roman"/>
                <w:sz w:val="18"/>
                <w:szCs w:val="18"/>
              </w:rPr>
            </w:pPr>
            <w:r>
              <w:rPr>
                <w:rFonts w:hint="eastAsia" w:ascii="Times New Roman" w:hAnsi="宋体"/>
                <w:color w:val="000000"/>
                <w:sz w:val="18"/>
                <w:szCs w:val="18"/>
              </w:rPr>
              <w:t>监督检测</w:t>
            </w:r>
          </w:p>
        </w:tc>
        <w:tc>
          <w:tcPr>
            <w:tcW w:w="3481" w:type="dxa"/>
            <w:tcBorders>
              <w:bottom w:val="single" w:color="auto" w:sz="8" w:space="0"/>
              <w:tl2br w:val="nil"/>
              <w:tr2bl w:val="nil"/>
            </w:tcBorders>
            <w:tcMar>
              <w:left w:w="57" w:type="dxa"/>
              <w:right w:w="57" w:type="dxa"/>
            </w:tcMar>
            <w:vAlign w:val="center"/>
          </w:tcPr>
          <w:p>
            <w:pPr>
              <w:tabs>
                <w:tab w:val="left" w:pos="0"/>
              </w:tabs>
              <w:jc w:val="center"/>
              <w:rPr>
                <w:rFonts w:ascii="Times New Roman" w:hAnsi="Times New Roman"/>
                <w:sz w:val="18"/>
                <w:szCs w:val="18"/>
              </w:rPr>
            </w:pPr>
            <w:r>
              <w:rPr>
                <w:rFonts w:hint="eastAsia" w:ascii="Times New Roman" w:hAnsi="Times New Roman"/>
                <w:sz w:val="18"/>
                <w:szCs w:val="18"/>
                <w:lang w:val="en-US" w:eastAsia="zh-CN"/>
              </w:rPr>
              <w:t>2</w:t>
            </w:r>
            <w:r>
              <w:rPr>
                <w:rFonts w:hint="eastAsia" w:ascii="Times New Roman" w:hAnsi="宋体"/>
                <w:sz w:val="18"/>
                <w:szCs w:val="18"/>
              </w:rPr>
              <w:t>套</w:t>
            </w:r>
          </w:p>
        </w:tc>
        <w:tc>
          <w:tcPr>
            <w:tcW w:w="2376" w:type="dxa"/>
            <w:tcBorders>
              <w:bottom w:val="single" w:color="auto" w:sz="8" w:space="0"/>
              <w:tl2br w:val="nil"/>
              <w:tr2bl w:val="nil"/>
            </w:tcBorders>
            <w:vAlign w:val="center"/>
          </w:tcPr>
          <w:p>
            <w:pPr>
              <w:tabs>
                <w:tab w:val="left" w:pos="0"/>
              </w:tabs>
              <w:snapToGrid w:val="0"/>
              <w:jc w:val="center"/>
              <w:rPr>
                <w:rFonts w:ascii="Times New Roman" w:hAnsi="Times New Roman"/>
                <w:kern w:val="0"/>
                <w:sz w:val="18"/>
                <w:szCs w:val="18"/>
              </w:rPr>
            </w:pPr>
            <w:r>
              <w:rPr>
                <w:rFonts w:hint="eastAsia" w:ascii="Times New Roman" w:hAnsi="Times New Roman"/>
                <w:kern w:val="0"/>
                <w:sz w:val="18"/>
                <w:szCs w:val="18"/>
              </w:rPr>
              <w:t>≥</w:t>
            </w:r>
            <w:r>
              <w:rPr>
                <w:rFonts w:hint="eastAsia" w:ascii="Times New Roman" w:hAnsi="Times New Roman"/>
                <w:kern w:val="0"/>
                <w:sz w:val="18"/>
                <w:szCs w:val="18"/>
                <w:lang w:val="en-US" w:eastAsia="zh-CN"/>
              </w:rPr>
              <w:t>10</w:t>
            </w:r>
            <w:r>
              <w:rPr>
                <w:rFonts w:hint="eastAsia" w:ascii="Times New Roman" w:hAnsi="宋体"/>
                <w:kern w:val="0"/>
                <w:sz w:val="18"/>
                <w:szCs w:val="18"/>
              </w:rPr>
              <w:t>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9" w:hRule="atLeast"/>
          <w:jc w:val="center"/>
        </w:trPr>
        <w:tc>
          <w:tcPr>
            <w:tcW w:w="9286" w:type="dxa"/>
            <w:gridSpan w:val="3"/>
            <w:tcBorders>
              <w:top w:val="single" w:color="auto" w:sz="8" w:space="0"/>
            </w:tcBorders>
            <w:vAlign w:val="center"/>
          </w:tcPr>
          <w:p>
            <w:pPr>
              <w:numPr>
                <w:ilvl w:val="255"/>
                <w:numId w:val="0"/>
              </w:numPr>
              <w:tabs>
                <w:tab w:val="left" w:pos="0"/>
              </w:tabs>
              <w:snapToGrid w:val="0"/>
              <w:ind w:left="897" w:leftChars="170" w:hanging="540" w:hangingChars="300"/>
              <w:rPr>
                <w:rFonts w:ascii="Times New Roman" w:hAnsi="Times New Roman"/>
                <w:kern w:val="0"/>
                <w:sz w:val="18"/>
                <w:szCs w:val="18"/>
              </w:rPr>
            </w:pPr>
            <w:r>
              <w:rPr>
                <w:rFonts w:hint="eastAsia" w:ascii="Times New Roman" w:hAnsi="黑体" w:eastAsia="黑体"/>
                <w:kern w:val="0"/>
                <w:sz w:val="18"/>
                <w:szCs w:val="18"/>
              </w:rPr>
              <w:t>注</w:t>
            </w:r>
            <w:r>
              <w:rPr>
                <w:rFonts w:ascii="Times New Roman" w:hAnsi="Times New Roman" w:eastAsia="黑体"/>
                <w:kern w:val="0"/>
                <w:sz w:val="18"/>
                <w:szCs w:val="18"/>
              </w:rPr>
              <w:t>1</w:t>
            </w:r>
            <w:r>
              <w:rPr>
                <w:rFonts w:hint="eastAsia" w:ascii="Times New Roman" w:hAnsi="黑体" w:eastAsia="黑体"/>
                <w:kern w:val="0"/>
                <w:sz w:val="18"/>
                <w:szCs w:val="18"/>
              </w:rPr>
              <w:t>：</w:t>
            </w:r>
            <w:r>
              <w:rPr>
                <w:rFonts w:hint="eastAsia" w:ascii="Times New Roman" w:hAnsi="宋体"/>
                <w:kern w:val="0"/>
                <w:sz w:val="18"/>
                <w:szCs w:val="18"/>
              </w:rPr>
              <w:t>在用户抽样时，不作基数要求；在监督抽查时，生产企业抽样少于抽样基数要求时，以实际库存数量为基数抽取样品；其他情况按抽样基数要求抽样。</w:t>
            </w:r>
          </w:p>
          <w:p>
            <w:pPr>
              <w:numPr>
                <w:ilvl w:val="255"/>
                <w:numId w:val="0"/>
              </w:numPr>
              <w:tabs>
                <w:tab w:val="left" w:pos="0"/>
              </w:tabs>
              <w:snapToGrid w:val="0"/>
              <w:ind w:left="897" w:leftChars="170" w:hanging="540" w:hangingChars="300"/>
              <w:rPr>
                <w:rFonts w:hint="eastAsia" w:ascii="Times New Roman" w:hAnsi="宋体"/>
                <w:kern w:val="0"/>
                <w:sz w:val="18"/>
                <w:szCs w:val="18"/>
              </w:rPr>
            </w:pPr>
            <w:r>
              <w:rPr>
                <w:rFonts w:hint="eastAsia" w:ascii="Times New Roman" w:hAnsi="黑体" w:eastAsia="黑体"/>
                <w:kern w:val="0"/>
                <w:sz w:val="18"/>
                <w:szCs w:val="18"/>
              </w:rPr>
              <w:t>注</w:t>
            </w:r>
            <w:r>
              <w:rPr>
                <w:rFonts w:ascii="Times New Roman" w:hAnsi="Times New Roman" w:eastAsia="黑体"/>
                <w:kern w:val="0"/>
                <w:sz w:val="18"/>
                <w:szCs w:val="18"/>
              </w:rPr>
              <w:t>2</w:t>
            </w:r>
            <w:r>
              <w:rPr>
                <w:rFonts w:hint="eastAsia" w:ascii="Times New Roman" w:hAnsi="黑体" w:eastAsia="黑体"/>
                <w:kern w:val="0"/>
                <w:sz w:val="18"/>
                <w:szCs w:val="18"/>
              </w:rPr>
              <w:t>：</w:t>
            </w:r>
            <w:r>
              <w:rPr>
                <w:rFonts w:hint="eastAsia" w:ascii="Times New Roman" w:hAnsi="宋体"/>
                <w:kern w:val="0"/>
                <w:sz w:val="18"/>
                <w:szCs w:val="18"/>
              </w:rPr>
              <w:t>产品监督抽查时，抽取与抽样型号规格、数量相同的备用样品，备用样品封存于抽样生产企业或抽样用户；具体抽样数量可根据检验项目进行调整。</w:t>
            </w:r>
          </w:p>
          <w:p>
            <w:pPr>
              <w:numPr>
                <w:ilvl w:val="255"/>
                <w:numId w:val="0"/>
              </w:numPr>
              <w:tabs>
                <w:tab w:val="left" w:pos="0"/>
              </w:tabs>
              <w:snapToGrid w:val="0"/>
              <w:ind w:left="897" w:leftChars="170" w:hanging="540" w:hangingChars="300"/>
              <w:rPr>
                <w:rFonts w:hint="default" w:ascii="Times New Roman" w:hAnsi="宋体" w:eastAsia="宋体"/>
                <w:kern w:val="0"/>
                <w:sz w:val="18"/>
                <w:szCs w:val="18"/>
                <w:lang w:val="en-US" w:eastAsia="zh-CN"/>
              </w:rPr>
            </w:pPr>
            <w:r>
              <w:rPr>
                <w:rFonts w:hint="eastAsia" w:ascii="Times New Roman" w:hAnsi="黑体" w:eastAsia="黑体" w:cs="Times New Roman"/>
                <w:kern w:val="0"/>
                <w:sz w:val="18"/>
                <w:szCs w:val="18"/>
                <w:lang w:val="en-US" w:eastAsia="zh-CN"/>
              </w:rPr>
              <w:t>注3：</w:t>
            </w:r>
            <w:r>
              <w:rPr>
                <w:rFonts w:hint="eastAsia" w:ascii="Times New Roman" w:hAnsi="宋体" w:eastAsia="宋体" w:cs="Times New Roman"/>
                <w:kern w:val="0"/>
                <w:sz w:val="18"/>
                <w:szCs w:val="18"/>
                <w:lang w:val="en-US" w:eastAsia="zh-CN"/>
              </w:rPr>
              <w:t>型式试验时，</w:t>
            </w:r>
            <w:r>
              <w:rPr>
                <w:rFonts w:hint="eastAsia" w:ascii="Times New Roman" w:hAnsi="宋体" w:eastAsia="宋体" w:cs="Times New Roman"/>
                <w:kern w:val="0"/>
                <w:sz w:val="18"/>
                <w:szCs w:val="18"/>
              </w:rPr>
              <w:t>动车组圆锥、圆柱轴承需抽取干态保持架8个，如果是湿态的保持架，须提供干燥条件。</w:t>
            </w:r>
          </w:p>
        </w:tc>
      </w:tr>
    </w:tbl>
    <w:p>
      <w:pPr>
        <w:pStyle w:val="240"/>
        <w:numPr>
          <w:ilvl w:val="2"/>
          <w:numId w:val="0"/>
        </w:numPr>
        <w:tabs>
          <w:tab w:val="center" w:pos="4201"/>
          <w:tab w:val="right" w:leader="dot" w:pos="9298"/>
        </w:tabs>
        <w:spacing w:beforeLines="50" w:afterLines="50"/>
        <w:rPr>
          <w:rFonts w:ascii="Times New Roman" w:hAnsi="Times New Roman"/>
        </w:rPr>
      </w:pPr>
      <w:r>
        <w:rPr>
          <w:rFonts w:ascii="Times New Roman" w:hAnsi="Times New Roman"/>
        </w:rPr>
        <w:t xml:space="preserve">4.2.2  </w:t>
      </w:r>
      <w:r>
        <w:rPr>
          <w:rFonts w:hint="eastAsia" w:ascii="Times New Roman" w:hAnsi="黑体"/>
        </w:rPr>
        <w:t>抽样地点</w:t>
      </w:r>
    </w:p>
    <w:bookmarkEnd w:id="27"/>
    <w:p>
      <w:pPr>
        <w:pStyle w:val="235"/>
        <w:rPr>
          <w:rFonts w:ascii="Times New Roman" w:hAnsi="Times New Roman"/>
        </w:rPr>
      </w:pPr>
      <w:r>
        <w:rPr>
          <w:rFonts w:hint="eastAsia" w:ascii="Times New Roman" w:hAnsi="Times New Roman"/>
        </w:rPr>
        <w:t>生产企业或用户。</w:t>
      </w:r>
    </w:p>
    <w:p>
      <w:pPr>
        <w:pStyle w:val="240"/>
        <w:numPr>
          <w:ilvl w:val="2"/>
          <w:numId w:val="0"/>
        </w:numPr>
        <w:spacing w:beforeLines="50" w:afterLines="50"/>
        <w:rPr>
          <w:rFonts w:ascii="Times New Roman" w:hAnsi="Times New Roman"/>
        </w:rPr>
      </w:pPr>
      <w:bookmarkStart w:id="28" w:name="_Hlk181821412"/>
      <w:r>
        <w:rPr>
          <w:rFonts w:ascii="Times New Roman" w:hAnsi="Times New Roman"/>
        </w:rPr>
        <w:t xml:space="preserve">4.2.3  </w:t>
      </w:r>
      <w:r>
        <w:rPr>
          <w:rFonts w:hint="eastAsia" w:ascii="Times New Roman" w:hAnsi="Times New Roman"/>
        </w:rPr>
        <w:t>抽样要求</w:t>
      </w:r>
    </w:p>
    <w:bookmarkEnd w:id="28"/>
    <w:p>
      <w:pPr>
        <w:pStyle w:val="240"/>
        <w:numPr>
          <w:ilvl w:val="2"/>
          <w:numId w:val="0"/>
        </w:numPr>
        <w:rPr>
          <w:rFonts w:ascii="Times New Roman" w:hAnsi="Times New Roman" w:eastAsia="宋体"/>
          <w:szCs w:val="22"/>
        </w:rPr>
      </w:pPr>
      <w:bookmarkStart w:id="29" w:name="_Toc15051"/>
      <w:bookmarkStart w:id="30" w:name="_Toc16148"/>
      <w:bookmarkStart w:id="31" w:name="_Hlk181821475"/>
      <w:r>
        <w:rPr>
          <w:rFonts w:ascii="Times New Roman" w:hAnsi="Times New Roman"/>
          <w:szCs w:val="22"/>
        </w:rPr>
        <w:t xml:space="preserve">4.2.3.1  </w:t>
      </w:r>
      <w:r>
        <w:rPr>
          <w:rFonts w:hint="eastAsia" w:ascii="Times New Roman" w:hAnsi="宋体" w:eastAsia="宋体"/>
          <w:kern w:val="2"/>
        </w:rPr>
        <w:t>抽样人员应当按照抽样方案进行抽样，并记录抽样信息，抽样人员不少于</w:t>
      </w:r>
      <w:r>
        <w:rPr>
          <w:rFonts w:ascii="Times New Roman" w:hAnsi="Times New Roman" w:eastAsia="宋体"/>
          <w:kern w:val="2"/>
        </w:rPr>
        <w:t>2</w:t>
      </w:r>
      <w:r>
        <w:rPr>
          <w:rFonts w:hint="eastAsia" w:ascii="Times New Roman" w:hAnsi="宋体" w:eastAsia="宋体"/>
          <w:kern w:val="2"/>
        </w:rPr>
        <w:t>名。</w:t>
      </w:r>
    </w:p>
    <w:p>
      <w:pPr>
        <w:pStyle w:val="240"/>
        <w:numPr>
          <w:ilvl w:val="2"/>
          <w:numId w:val="0"/>
        </w:numPr>
        <w:rPr>
          <w:rFonts w:ascii="Times New Roman" w:hAnsi="Times New Roman" w:eastAsia="宋体"/>
          <w:kern w:val="2"/>
        </w:rPr>
      </w:pPr>
      <w:r>
        <w:rPr>
          <w:rFonts w:ascii="Times New Roman" w:hAnsi="Times New Roman"/>
          <w:szCs w:val="22"/>
        </w:rPr>
        <w:t>4.2.3.2</w:t>
      </w:r>
      <w:r>
        <w:rPr>
          <w:rFonts w:ascii="Times New Roman" w:hAnsi="Times New Roman" w:eastAsia="宋体"/>
          <w:szCs w:val="22"/>
        </w:rPr>
        <w:t xml:space="preserve">  样本应是近期内（</w:t>
      </w:r>
      <w:r>
        <w:rPr>
          <w:rFonts w:hint="eastAsia" w:ascii="Times New Roman" w:hAnsi="宋体" w:eastAsia="宋体"/>
          <w:szCs w:val="22"/>
        </w:rPr>
        <w:t>抽样前</w:t>
      </w:r>
      <w:r>
        <w:rPr>
          <w:rFonts w:ascii="Times New Roman" w:hAnsi="Times New Roman" w:eastAsia="宋体"/>
          <w:szCs w:val="22"/>
        </w:rPr>
        <w:t>6</w:t>
      </w:r>
      <w:r>
        <w:rPr>
          <w:rFonts w:hint="eastAsia" w:ascii="Times New Roman" w:hAnsi="宋体" w:eastAsia="宋体"/>
          <w:szCs w:val="22"/>
        </w:rPr>
        <w:t>个</w:t>
      </w:r>
      <w:r>
        <w:rPr>
          <w:rFonts w:ascii="Times New Roman" w:hAnsi="Times New Roman" w:eastAsia="宋体"/>
          <w:szCs w:val="22"/>
        </w:rPr>
        <w:t>月内）生产的或出厂并经过检验合格、未经使用的产品。</w:t>
      </w:r>
    </w:p>
    <w:p>
      <w:pPr>
        <w:tabs>
          <w:tab w:val="left" w:pos="0"/>
        </w:tabs>
        <w:spacing w:line="360" w:lineRule="exact"/>
        <w:rPr>
          <w:rFonts w:ascii="Times New Roman" w:hAnsi="Times New Roman"/>
          <w:szCs w:val="22"/>
        </w:rPr>
      </w:pPr>
      <w:r>
        <w:rPr>
          <w:rFonts w:ascii="Times New Roman" w:hAnsi="Times New Roman"/>
          <w:szCs w:val="22"/>
        </w:rPr>
        <w:t>4</w:t>
      </w:r>
      <w:r>
        <w:rPr>
          <w:rFonts w:ascii="Times New Roman" w:hAnsi="Times New Roman" w:eastAsia="黑体"/>
          <w:szCs w:val="22"/>
        </w:rPr>
        <w:t>.2.3.</w:t>
      </w:r>
      <w:r>
        <w:rPr>
          <w:rFonts w:ascii="Times New Roman" w:hAnsi="Times New Roman"/>
          <w:szCs w:val="22"/>
        </w:rPr>
        <w:t xml:space="preserve">3  </w:t>
      </w:r>
      <w:r>
        <w:rPr>
          <w:rFonts w:hint="eastAsia" w:ascii="Times New Roman" w:hAnsi="Times New Roman"/>
          <w:szCs w:val="22"/>
        </w:rPr>
        <w:t>抽样人员应当采取有效措施对样品进行封样，保证样品真实、完整、有效。样品应按约定的时间和方式送至指定的检验检测地点。</w:t>
      </w:r>
    </w:p>
    <w:p>
      <w:pPr>
        <w:pStyle w:val="236"/>
        <w:numPr>
          <w:ilvl w:val="1"/>
          <w:numId w:val="0"/>
        </w:numPr>
        <w:spacing w:before="156" w:after="156"/>
        <w:rPr>
          <w:rFonts w:ascii="Times New Roman" w:hAnsi="Times New Roman"/>
        </w:rPr>
      </w:pPr>
      <w:r>
        <w:rPr>
          <w:rFonts w:ascii="Times New Roman" w:hAnsi="Times New Roman"/>
        </w:rPr>
        <w:t xml:space="preserve">4.3  </w:t>
      </w:r>
      <w:r>
        <w:rPr>
          <w:rFonts w:hint="eastAsia" w:ascii="Times New Roman" w:hAnsi="Times New Roman"/>
        </w:rPr>
        <w:t>检验条件</w:t>
      </w:r>
      <w:bookmarkEnd w:id="29"/>
      <w:bookmarkEnd w:id="30"/>
    </w:p>
    <w:bookmarkEnd w:id="31"/>
    <w:p>
      <w:pPr>
        <w:pStyle w:val="240"/>
        <w:numPr>
          <w:ilvl w:val="2"/>
          <w:numId w:val="0"/>
        </w:numPr>
        <w:tabs>
          <w:tab w:val="center" w:pos="4201"/>
          <w:tab w:val="right" w:leader="dot" w:pos="9298"/>
        </w:tabs>
        <w:spacing w:beforeLines="50" w:afterLines="50"/>
        <w:rPr>
          <w:rFonts w:ascii="Times New Roman" w:hAnsi="Times New Roman"/>
        </w:rPr>
      </w:pPr>
      <w:bookmarkStart w:id="32" w:name="_Hlk181821486"/>
      <w:r>
        <w:rPr>
          <w:rFonts w:ascii="Times New Roman" w:hAnsi="Times New Roman"/>
        </w:rPr>
        <w:t xml:space="preserve">4.3.1  </w:t>
      </w:r>
      <w:r>
        <w:rPr>
          <w:rFonts w:hint="eastAsia" w:ascii="Times New Roman" w:hAnsi="黑体"/>
        </w:rPr>
        <w:t>检验环境条件</w:t>
      </w:r>
    </w:p>
    <w:bookmarkEnd w:id="32"/>
    <w:p>
      <w:pPr>
        <w:tabs>
          <w:tab w:val="left" w:pos="0"/>
        </w:tabs>
        <w:autoSpaceDE w:val="0"/>
        <w:autoSpaceDN w:val="0"/>
        <w:spacing w:line="360" w:lineRule="exact"/>
        <w:ind w:firstLine="420" w:firstLineChars="200"/>
        <w:rPr>
          <w:rFonts w:ascii="Times New Roman" w:hAnsi="Times New Roman"/>
        </w:rPr>
      </w:pPr>
      <w:r>
        <w:rPr>
          <w:rFonts w:hint="eastAsia" w:ascii="Times New Roman" w:hAnsi="Times New Roman"/>
        </w:rPr>
        <w:t>应存放于干燥通风、室</w:t>
      </w:r>
      <w:r>
        <w:rPr>
          <w:rFonts w:ascii="Times New Roman" w:hAnsi="Times New Roman"/>
        </w:rPr>
        <w:t>温5℃</w:t>
      </w:r>
      <w:r>
        <w:rPr>
          <w:rFonts w:ascii="Times New Roman" w:hAnsi="宋体"/>
        </w:rPr>
        <w:t>～</w:t>
      </w:r>
      <w:r>
        <w:rPr>
          <w:rFonts w:ascii="Times New Roman" w:hAnsi="Times New Roman"/>
        </w:rPr>
        <w:t>40℃</w:t>
      </w:r>
      <w:r>
        <w:rPr>
          <w:rFonts w:hint="eastAsia" w:ascii="Times New Roman" w:hAnsi="Times New Roman"/>
        </w:rPr>
        <w:t>、相对湿度不超过</w:t>
      </w:r>
      <w:r>
        <w:rPr>
          <w:rFonts w:ascii="Times New Roman" w:hAnsi="Times New Roman"/>
        </w:rPr>
        <w:t>85%</w:t>
      </w:r>
      <w:r>
        <w:rPr>
          <w:rFonts w:hint="eastAsia" w:ascii="Times New Roman" w:hAnsi="Times New Roman"/>
        </w:rPr>
        <w:t>的室内环境中。</w:t>
      </w:r>
    </w:p>
    <w:p>
      <w:pPr>
        <w:pStyle w:val="240"/>
        <w:numPr>
          <w:ilvl w:val="2"/>
          <w:numId w:val="0"/>
        </w:numPr>
        <w:tabs>
          <w:tab w:val="center" w:pos="4201"/>
          <w:tab w:val="right" w:leader="dot" w:pos="9298"/>
        </w:tabs>
        <w:spacing w:beforeLines="50" w:afterLines="50"/>
        <w:rPr>
          <w:rFonts w:ascii="Times New Roman" w:hAnsi="Times New Roman"/>
        </w:rPr>
      </w:pPr>
      <w:r>
        <w:rPr>
          <w:rFonts w:ascii="Times New Roman" w:hAnsi="Times New Roman"/>
        </w:rPr>
        <w:t xml:space="preserve">4.3.2  </w:t>
      </w:r>
      <w:r>
        <w:rPr>
          <w:rFonts w:hint="eastAsia" w:ascii="Times New Roman" w:hAnsi="黑体"/>
        </w:rPr>
        <w:t>检验用主要仪器仪表及设备</w:t>
      </w:r>
    </w:p>
    <w:p>
      <w:pPr>
        <w:pStyle w:val="235"/>
        <w:rPr>
          <w:rFonts w:ascii="Times New Roman" w:hAnsi="Times New Roman"/>
        </w:rPr>
      </w:pPr>
      <w:r>
        <w:rPr>
          <w:rFonts w:hint="eastAsia" w:ascii="Times New Roman" w:hAnsi="Times New Roman"/>
        </w:rPr>
        <w:t>检验用主要仪器仪表及设备应符合表</w:t>
      </w:r>
      <w:r>
        <w:rPr>
          <w:rFonts w:ascii="Times New Roman" w:hAnsi="Times New Roman"/>
        </w:rPr>
        <w:t>3</w:t>
      </w:r>
      <w:r>
        <w:rPr>
          <w:rFonts w:hint="eastAsia" w:ascii="Times New Roman" w:hAnsi="Times New Roman"/>
        </w:rPr>
        <w:t>的要求。</w:t>
      </w:r>
    </w:p>
    <w:p>
      <w:pPr>
        <w:pStyle w:val="235"/>
        <w:spacing w:beforeLines="50" w:afterLines="50"/>
        <w:ind w:firstLine="0" w:firstLineChars="0"/>
        <w:jc w:val="center"/>
        <w:rPr>
          <w:rFonts w:ascii="Times New Roman" w:hAnsi="黑体" w:eastAsia="黑体"/>
        </w:rPr>
      </w:pPr>
      <w:r>
        <w:rPr>
          <w:rFonts w:hint="eastAsia" w:ascii="Times New Roman" w:hAnsi="黑体" w:eastAsia="黑体"/>
        </w:rPr>
        <w:t>表</w:t>
      </w:r>
      <w:r>
        <w:rPr>
          <w:rFonts w:ascii="Times New Roman" w:hAnsi="Times New Roman" w:eastAsia="黑体"/>
        </w:rPr>
        <w:t xml:space="preserve">3  </w:t>
      </w:r>
      <w:r>
        <w:rPr>
          <w:rFonts w:hint="eastAsia" w:ascii="Times New Roman" w:hAnsi="黑体" w:eastAsia="黑体"/>
        </w:rPr>
        <w:t>检验用主要仪器仪表及设备</w:t>
      </w:r>
    </w:p>
    <w:tbl>
      <w:tblPr>
        <w:tblStyle w:val="36"/>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289"/>
        <w:gridCol w:w="2130"/>
        <w:gridCol w:w="1863"/>
        <w:gridCol w:w="1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restart"/>
            <w:tcBorders>
              <w:top w:val="single" w:color="auto" w:sz="8" w:space="0"/>
              <w:left w:val="single" w:color="auto" w:sz="8" w:space="0"/>
              <w:bottom w:val="single" w:color="auto" w:sz="4" w:space="0"/>
              <w:right w:val="single" w:color="auto" w:sz="4" w:space="0"/>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序号</w:t>
            </w:r>
          </w:p>
        </w:tc>
        <w:tc>
          <w:tcPr>
            <w:tcW w:w="3289" w:type="dxa"/>
            <w:vMerge w:val="restart"/>
            <w:tcBorders>
              <w:top w:val="single" w:color="auto" w:sz="8" w:space="0"/>
              <w:left w:val="single" w:color="auto" w:sz="4" w:space="0"/>
              <w:bottom w:val="single" w:color="auto" w:sz="4" w:space="0"/>
              <w:right w:val="single" w:color="auto" w:sz="4" w:space="0"/>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仪器仪表及设备名称</w:t>
            </w:r>
          </w:p>
        </w:tc>
        <w:tc>
          <w:tcPr>
            <w:tcW w:w="3993" w:type="dxa"/>
            <w:gridSpan w:val="2"/>
            <w:tcBorders>
              <w:top w:val="single" w:color="auto" w:sz="8" w:space="0"/>
              <w:left w:val="single" w:color="auto" w:sz="4" w:space="0"/>
              <w:bottom w:val="single" w:color="auto" w:sz="4" w:space="0"/>
              <w:right w:val="single" w:color="auto" w:sz="4" w:space="0"/>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规</w:t>
            </w:r>
            <w:r>
              <w:rPr>
                <w:rFonts w:ascii="Times New Roman" w:hAnsi="宋体"/>
                <w:sz w:val="18"/>
                <w:szCs w:val="18"/>
              </w:rPr>
              <w:t xml:space="preserve">  </w:t>
            </w:r>
            <w:r>
              <w:rPr>
                <w:rFonts w:hint="eastAsia" w:ascii="Times New Roman" w:hAnsi="宋体"/>
                <w:sz w:val="18"/>
                <w:szCs w:val="18"/>
              </w:rPr>
              <w:t>格</w:t>
            </w:r>
          </w:p>
        </w:tc>
        <w:tc>
          <w:tcPr>
            <w:tcW w:w="1328" w:type="dxa"/>
            <w:vMerge w:val="restart"/>
            <w:tcBorders>
              <w:top w:val="single" w:color="auto" w:sz="8" w:space="0"/>
              <w:left w:val="single" w:color="auto" w:sz="4" w:space="0"/>
              <w:bottom w:val="single" w:color="auto" w:sz="4" w:space="0"/>
              <w:right w:val="single" w:color="auto" w:sz="8" w:space="0"/>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continue"/>
            <w:tcBorders>
              <w:bottom w:val="single" w:color="000000" w:sz="8" w:space="0"/>
              <w:tl2br w:val="nil"/>
              <w:tr2bl w:val="nil"/>
            </w:tcBorders>
            <w:vAlign w:val="center"/>
          </w:tcPr>
          <w:p>
            <w:pPr>
              <w:keepNext/>
              <w:keepLines/>
              <w:tabs>
                <w:tab w:val="left" w:pos="0"/>
              </w:tabs>
              <w:spacing w:before="260" w:after="260" w:line="240" w:lineRule="auto"/>
              <w:jc w:val="center"/>
              <w:outlineLvl w:val="2"/>
              <w:rPr>
                <w:rFonts w:ascii="Times New Roman" w:hAnsi="Times New Roman"/>
                <w:sz w:val="18"/>
                <w:szCs w:val="18"/>
              </w:rPr>
            </w:pPr>
          </w:p>
        </w:tc>
        <w:tc>
          <w:tcPr>
            <w:tcW w:w="3289" w:type="dxa"/>
            <w:vMerge w:val="continue"/>
            <w:tcBorders>
              <w:bottom w:val="single" w:color="000000" w:sz="8" w:space="0"/>
              <w:tl2br w:val="nil"/>
              <w:tr2bl w:val="nil"/>
            </w:tcBorders>
            <w:vAlign w:val="center"/>
          </w:tcPr>
          <w:p>
            <w:pPr>
              <w:keepNext/>
              <w:keepLines/>
              <w:tabs>
                <w:tab w:val="left" w:pos="0"/>
              </w:tabs>
              <w:spacing w:before="260" w:after="260" w:line="240" w:lineRule="auto"/>
              <w:jc w:val="center"/>
              <w:outlineLvl w:val="2"/>
              <w:rPr>
                <w:rFonts w:ascii="Times New Roman" w:hAnsi="Times New Roman"/>
                <w:sz w:val="18"/>
                <w:szCs w:val="18"/>
              </w:rPr>
            </w:pPr>
          </w:p>
        </w:tc>
        <w:tc>
          <w:tcPr>
            <w:tcW w:w="2130" w:type="dxa"/>
            <w:tcBorders>
              <w:bottom w:val="single" w:color="000000"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量</w:t>
            </w:r>
            <w:r>
              <w:rPr>
                <w:rFonts w:ascii="Times New Roman" w:hAnsi="Times New Roman"/>
                <w:sz w:val="18"/>
                <w:szCs w:val="18"/>
              </w:rPr>
              <w:t xml:space="preserve">  </w:t>
            </w:r>
            <w:r>
              <w:rPr>
                <w:rFonts w:hint="eastAsia" w:ascii="Times New Roman" w:hAnsi="宋体"/>
                <w:sz w:val="18"/>
                <w:szCs w:val="18"/>
              </w:rPr>
              <w:t>程</w:t>
            </w:r>
          </w:p>
        </w:tc>
        <w:tc>
          <w:tcPr>
            <w:tcW w:w="1863" w:type="dxa"/>
            <w:tcBorders>
              <w:bottom w:val="single" w:color="000000"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准确度</w:t>
            </w:r>
            <w:r>
              <w:rPr>
                <w:rFonts w:ascii="Times New Roman" w:hAnsi="Times New Roman"/>
                <w:sz w:val="18"/>
                <w:szCs w:val="18"/>
              </w:rPr>
              <w:t>/</w:t>
            </w:r>
            <w:r>
              <w:rPr>
                <w:rFonts w:hint="eastAsia" w:ascii="Times New Roman" w:hAnsi="宋体"/>
                <w:sz w:val="18"/>
                <w:szCs w:val="18"/>
              </w:rPr>
              <w:t>分度值</w:t>
            </w:r>
          </w:p>
        </w:tc>
        <w:tc>
          <w:tcPr>
            <w:tcW w:w="1328" w:type="dxa"/>
            <w:vMerge w:val="continue"/>
            <w:tcBorders>
              <w:bottom w:val="single" w:color="000000" w:sz="8" w:space="0"/>
              <w:tl2br w:val="nil"/>
              <w:tr2bl w:val="nil"/>
            </w:tcBorders>
            <w:vAlign w:val="center"/>
          </w:tcPr>
          <w:p>
            <w:pPr>
              <w:keepNext/>
              <w:keepLines/>
              <w:tabs>
                <w:tab w:val="left" w:pos="0"/>
              </w:tabs>
              <w:spacing w:before="260" w:after="260" w:line="240" w:lineRule="auto"/>
              <w:jc w:val="center"/>
              <w:outlineLvl w:val="2"/>
              <w:rPr>
                <w:rFonts w:ascii="Times New Roman" w:hAns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1</w:t>
            </w:r>
          </w:p>
        </w:tc>
        <w:tc>
          <w:tcPr>
            <w:tcW w:w="3289" w:type="dxa"/>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轴承专用检测仪</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μm</w:t>
            </w:r>
          </w:p>
        </w:tc>
        <w:tc>
          <w:tcPr>
            <w:tcW w:w="1328" w:type="dxa"/>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bottom w:val="single" w:color="auto" w:sz="4"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2</w:t>
            </w:r>
          </w:p>
        </w:tc>
        <w:tc>
          <w:tcPr>
            <w:tcW w:w="3289" w:type="dxa"/>
            <w:tcBorders>
              <w:bottom w:val="single" w:color="auto" w:sz="4" w:space="0"/>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洛氏硬度计</w:t>
            </w:r>
          </w:p>
        </w:tc>
        <w:tc>
          <w:tcPr>
            <w:tcW w:w="2130" w:type="dxa"/>
            <w:tcBorders>
              <w:bottom w:val="single" w:color="auto" w:sz="4" w:space="0"/>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20HRC</w:t>
            </w:r>
            <w:r>
              <w:rPr>
                <w:rFonts w:hint="eastAsia" w:ascii="Times New Roman" w:hAnsi="宋体"/>
                <w:sz w:val="18"/>
                <w:szCs w:val="18"/>
              </w:rPr>
              <w:t>～</w:t>
            </w:r>
            <w:r>
              <w:rPr>
                <w:rFonts w:ascii="Times New Roman" w:hAnsi="Times New Roman"/>
                <w:sz w:val="18"/>
                <w:szCs w:val="18"/>
              </w:rPr>
              <w:t>70HRC</w:t>
            </w:r>
          </w:p>
        </w:tc>
        <w:tc>
          <w:tcPr>
            <w:tcW w:w="1863" w:type="dxa"/>
            <w:tcBorders>
              <w:bottom w:val="single" w:color="auto" w:sz="4" w:space="0"/>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0.1HRC</w:t>
            </w:r>
          </w:p>
        </w:tc>
        <w:tc>
          <w:tcPr>
            <w:tcW w:w="1328" w:type="dxa"/>
            <w:tcBorders>
              <w:bottom w:val="single" w:color="auto" w:sz="4" w:space="0"/>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bottom w:val="single" w:color="auto"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3</w:t>
            </w:r>
          </w:p>
        </w:tc>
        <w:tc>
          <w:tcPr>
            <w:tcW w:w="3289" w:type="dxa"/>
            <w:tcBorders>
              <w:top w:val="single" w:color="auto" w:sz="4" w:space="0"/>
              <w:bottom w:val="single" w:color="auto" w:sz="8" w:space="0"/>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ICP</w:t>
            </w:r>
            <w:r>
              <w:rPr>
                <w:rFonts w:hint="eastAsia" w:ascii="Times New Roman" w:hAnsi="宋体"/>
                <w:sz w:val="18"/>
                <w:szCs w:val="18"/>
              </w:rPr>
              <w:t>等离子体发射光谱仪</w:t>
            </w:r>
          </w:p>
        </w:tc>
        <w:tc>
          <w:tcPr>
            <w:tcW w:w="2130" w:type="dxa"/>
            <w:tcBorders>
              <w:top w:val="single" w:color="auto" w:sz="4" w:space="0"/>
              <w:bottom w:val="single" w:color="auto"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1863" w:type="dxa"/>
            <w:tcBorders>
              <w:top w:val="single" w:color="auto" w:sz="4" w:space="0"/>
              <w:bottom w:val="single" w:color="auto"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w:t>
            </w:r>
            <w:r>
              <w:rPr>
                <w:rFonts w:ascii="Times New Roman" w:hAnsi="Times New Roman"/>
                <w:sz w:val="18"/>
                <w:szCs w:val="18"/>
              </w:rPr>
              <w:t>1</w:t>
            </w:r>
            <w:r>
              <w:rPr>
                <w:rFonts w:hint="eastAsia" w:ascii="Times New Roman" w:hAnsi="宋体"/>
                <w:sz w:val="18"/>
                <w:szCs w:val="18"/>
              </w:rPr>
              <w:t>～</w:t>
            </w:r>
            <w:r>
              <w:rPr>
                <w:rFonts w:ascii="Times New Roman" w:hAnsi="Times New Roman"/>
                <w:sz w:val="18"/>
                <w:szCs w:val="18"/>
              </w:rPr>
              <w:t>2</w:t>
            </w:r>
            <w:r>
              <w:rPr>
                <w:rFonts w:hint="eastAsia" w:ascii="Times New Roman" w:hAnsi="宋体"/>
                <w:sz w:val="18"/>
                <w:szCs w:val="18"/>
              </w:rPr>
              <w:t>）</w:t>
            </w:r>
            <w:r>
              <w:rPr>
                <w:rFonts w:ascii="Times New Roman" w:hAnsi="Times New Roman"/>
                <w:sz w:val="18"/>
                <w:szCs w:val="18"/>
              </w:rPr>
              <w:t>%</w:t>
            </w:r>
          </w:p>
        </w:tc>
        <w:tc>
          <w:tcPr>
            <w:tcW w:w="1328" w:type="dxa"/>
            <w:tcBorders>
              <w:top w:val="single" w:color="auto" w:sz="4" w:space="0"/>
              <w:bottom w:val="single" w:color="auto"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适用时</w:t>
            </w:r>
          </w:p>
        </w:tc>
      </w:tr>
    </w:tbl>
    <w:p>
      <w:pPr>
        <w:pStyle w:val="235"/>
        <w:spacing w:beforeLines="50" w:afterLines="50"/>
        <w:ind w:firstLine="0" w:firstLineChars="0"/>
        <w:jc w:val="center"/>
        <w:rPr>
          <w:rFonts w:ascii="Times New Roman" w:hAnsi="Times New Roman"/>
        </w:rPr>
      </w:pPr>
      <w:r>
        <w:rPr>
          <w:rFonts w:hint="eastAsia" w:ascii="Times New Roman" w:hAnsi="黑体" w:eastAsia="黑体"/>
        </w:rPr>
        <w:t>表</w:t>
      </w:r>
      <w:r>
        <w:rPr>
          <w:rFonts w:ascii="Times New Roman" w:hAnsi="Times New Roman" w:eastAsia="黑体"/>
        </w:rPr>
        <w:t xml:space="preserve">3  </w:t>
      </w:r>
      <w:r>
        <w:rPr>
          <w:rFonts w:hint="eastAsia" w:ascii="Times New Roman" w:hAnsi="黑体" w:eastAsia="黑体"/>
        </w:rPr>
        <w:t>检验用主要仪器仪表及设备</w:t>
      </w:r>
      <w:r>
        <w:rPr>
          <w:rFonts w:hint="eastAsia" w:ascii="Times New Roman" w:hAnsi="宋体"/>
        </w:rPr>
        <w:t>（续）</w:t>
      </w:r>
    </w:p>
    <w:tbl>
      <w:tblPr>
        <w:tblStyle w:val="36"/>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289"/>
        <w:gridCol w:w="2130"/>
        <w:gridCol w:w="1863"/>
        <w:gridCol w:w="1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序号</w:t>
            </w:r>
          </w:p>
        </w:tc>
        <w:tc>
          <w:tcPr>
            <w:tcW w:w="3289"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仪器仪表及设备名称</w:t>
            </w:r>
          </w:p>
        </w:tc>
        <w:tc>
          <w:tcPr>
            <w:tcW w:w="3993" w:type="dxa"/>
            <w:gridSpan w:val="2"/>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规</w:t>
            </w:r>
            <w:r>
              <w:rPr>
                <w:rFonts w:ascii="Times New Roman" w:hAnsi="Times New Roman"/>
                <w:sz w:val="18"/>
                <w:szCs w:val="18"/>
              </w:rPr>
              <w:t xml:space="preserve">  </w:t>
            </w:r>
            <w:r>
              <w:rPr>
                <w:rFonts w:hint="eastAsia" w:ascii="Times New Roman" w:hAnsi="宋体"/>
                <w:sz w:val="18"/>
                <w:szCs w:val="18"/>
              </w:rPr>
              <w:t>格</w:t>
            </w:r>
          </w:p>
        </w:tc>
        <w:tc>
          <w:tcPr>
            <w:tcW w:w="1328" w:type="dxa"/>
            <w:vMerge w:val="restart"/>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continue"/>
            <w:tcBorders>
              <w:bottom w:val="single" w:color="000000" w:sz="8" w:space="0"/>
              <w:tl2br w:val="nil"/>
              <w:tr2bl w:val="nil"/>
            </w:tcBorders>
            <w:vAlign w:val="center"/>
          </w:tcPr>
          <w:p>
            <w:pPr>
              <w:keepNext/>
              <w:keepLines/>
              <w:tabs>
                <w:tab w:val="left" w:pos="0"/>
              </w:tabs>
              <w:spacing w:before="260" w:after="260" w:line="240" w:lineRule="auto"/>
              <w:jc w:val="center"/>
              <w:outlineLvl w:val="2"/>
              <w:rPr>
                <w:rFonts w:ascii="Times New Roman" w:hAnsi="Times New Roman"/>
                <w:sz w:val="18"/>
                <w:szCs w:val="18"/>
              </w:rPr>
            </w:pPr>
          </w:p>
        </w:tc>
        <w:tc>
          <w:tcPr>
            <w:tcW w:w="3289" w:type="dxa"/>
            <w:vMerge w:val="continue"/>
            <w:tcBorders>
              <w:bottom w:val="single" w:color="000000" w:sz="8" w:space="0"/>
              <w:tl2br w:val="nil"/>
              <w:tr2bl w:val="nil"/>
            </w:tcBorders>
            <w:vAlign w:val="center"/>
          </w:tcPr>
          <w:p>
            <w:pPr>
              <w:keepNext/>
              <w:keepLines/>
              <w:tabs>
                <w:tab w:val="left" w:pos="0"/>
              </w:tabs>
              <w:spacing w:before="260" w:after="260" w:line="240" w:lineRule="auto"/>
              <w:jc w:val="center"/>
              <w:outlineLvl w:val="2"/>
              <w:rPr>
                <w:rFonts w:ascii="Times New Roman" w:hAnsi="Times New Roman"/>
                <w:sz w:val="18"/>
                <w:szCs w:val="18"/>
              </w:rPr>
            </w:pPr>
          </w:p>
        </w:tc>
        <w:tc>
          <w:tcPr>
            <w:tcW w:w="2130" w:type="dxa"/>
            <w:tcBorders>
              <w:bottom w:val="single" w:color="000000"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量</w:t>
            </w:r>
            <w:r>
              <w:rPr>
                <w:rFonts w:ascii="Times New Roman" w:hAnsi="Times New Roman"/>
                <w:sz w:val="18"/>
                <w:szCs w:val="18"/>
              </w:rPr>
              <w:t xml:space="preserve">  </w:t>
            </w:r>
            <w:r>
              <w:rPr>
                <w:rFonts w:hint="eastAsia" w:ascii="Times New Roman" w:hAnsi="宋体"/>
                <w:sz w:val="18"/>
                <w:szCs w:val="18"/>
              </w:rPr>
              <w:t>程</w:t>
            </w:r>
          </w:p>
        </w:tc>
        <w:tc>
          <w:tcPr>
            <w:tcW w:w="1863" w:type="dxa"/>
            <w:tcBorders>
              <w:bottom w:val="single" w:color="000000" w:sz="8" w:space="0"/>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准确度</w:t>
            </w:r>
            <w:r>
              <w:rPr>
                <w:rFonts w:ascii="Times New Roman" w:hAnsi="Times New Roman"/>
                <w:sz w:val="18"/>
                <w:szCs w:val="18"/>
              </w:rPr>
              <w:t>/</w:t>
            </w:r>
            <w:r>
              <w:rPr>
                <w:rFonts w:hint="eastAsia" w:ascii="Times New Roman" w:hAnsi="宋体"/>
                <w:sz w:val="18"/>
                <w:szCs w:val="18"/>
              </w:rPr>
              <w:t>分度值</w:t>
            </w:r>
          </w:p>
        </w:tc>
        <w:tc>
          <w:tcPr>
            <w:tcW w:w="1328" w:type="dxa"/>
            <w:vMerge w:val="continue"/>
            <w:tcBorders>
              <w:bottom w:val="single" w:color="000000" w:sz="8" w:space="0"/>
              <w:tl2br w:val="nil"/>
              <w:tr2bl w:val="nil"/>
            </w:tcBorders>
            <w:vAlign w:val="center"/>
          </w:tcPr>
          <w:p>
            <w:pPr>
              <w:keepNext/>
              <w:keepLines/>
              <w:tabs>
                <w:tab w:val="left" w:pos="0"/>
              </w:tabs>
              <w:spacing w:before="260" w:after="260" w:line="240" w:lineRule="auto"/>
              <w:jc w:val="center"/>
              <w:outlineLvl w:val="2"/>
              <w:rPr>
                <w:rFonts w:ascii="Times New Roman" w:hAns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4</w:t>
            </w:r>
          </w:p>
        </w:tc>
        <w:tc>
          <w:tcPr>
            <w:tcW w:w="3289" w:type="dxa"/>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碳硫分析仪</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C</w:t>
            </w:r>
            <w:r>
              <w:rPr>
                <w:rFonts w:hint="eastAsia" w:ascii="Times New Roman" w:hAnsi="宋体"/>
                <w:sz w:val="18"/>
                <w:szCs w:val="18"/>
              </w:rPr>
              <w:t>：</w:t>
            </w:r>
            <w:r>
              <w:rPr>
                <w:rFonts w:ascii="Times New Roman" w:hAnsi="Times New Roman"/>
                <w:sz w:val="18"/>
                <w:szCs w:val="18"/>
              </w:rPr>
              <w:t>0</w:t>
            </w:r>
            <w:r>
              <w:rPr>
                <w:rFonts w:hint="eastAsia" w:ascii="Times New Roman" w:hAnsi="宋体"/>
                <w:sz w:val="18"/>
                <w:szCs w:val="18"/>
              </w:rPr>
              <w:t>～</w:t>
            </w:r>
            <w:r>
              <w:rPr>
                <w:rFonts w:ascii="Times New Roman" w:hAnsi="Times New Roman"/>
                <w:sz w:val="18"/>
                <w:szCs w:val="18"/>
              </w:rPr>
              <w:t>4%</w:t>
            </w:r>
          </w:p>
          <w:p>
            <w:pPr>
              <w:tabs>
                <w:tab w:val="left" w:pos="0"/>
              </w:tabs>
              <w:spacing w:line="240" w:lineRule="auto"/>
              <w:jc w:val="center"/>
              <w:rPr>
                <w:rFonts w:ascii="Times New Roman" w:hAnsi="Times New Roman"/>
                <w:sz w:val="18"/>
                <w:szCs w:val="18"/>
              </w:rPr>
            </w:pPr>
            <w:r>
              <w:rPr>
                <w:rFonts w:ascii="Times New Roman" w:hAnsi="Times New Roman"/>
                <w:sz w:val="18"/>
                <w:szCs w:val="18"/>
              </w:rPr>
              <w:t>S</w:t>
            </w:r>
            <w:r>
              <w:rPr>
                <w:rFonts w:hint="eastAsia" w:ascii="Times New Roman" w:hAnsi="宋体"/>
                <w:sz w:val="18"/>
                <w:szCs w:val="18"/>
              </w:rPr>
              <w:t>：</w:t>
            </w:r>
            <w:r>
              <w:rPr>
                <w:rFonts w:ascii="Times New Roman" w:hAnsi="Times New Roman"/>
                <w:sz w:val="18"/>
                <w:szCs w:val="18"/>
              </w:rPr>
              <w:t>0</w:t>
            </w:r>
            <w:r>
              <w:rPr>
                <w:rFonts w:hint="eastAsia" w:ascii="Times New Roman" w:hAnsi="宋体"/>
                <w:sz w:val="18"/>
                <w:szCs w:val="18"/>
              </w:rPr>
              <w:t>～</w:t>
            </w:r>
            <w:r>
              <w:rPr>
                <w:rFonts w:ascii="Times New Roman" w:hAnsi="Times New Roman"/>
                <w:sz w:val="18"/>
                <w:szCs w:val="18"/>
              </w:rPr>
              <w:t>0.4%</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C</w:t>
            </w:r>
            <w:r>
              <w:rPr>
                <w:rFonts w:hint="eastAsia" w:ascii="Times New Roman" w:hAnsi="宋体"/>
                <w:sz w:val="18"/>
                <w:szCs w:val="18"/>
              </w:rPr>
              <w:t>：</w:t>
            </w:r>
            <w:r>
              <w:rPr>
                <w:rFonts w:ascii="Times New Roman" w:hAnsi="Times New Roman"/>
                <w:sz w:val="18"/>
                <w:szCs w:val="18"/>
              </w:rPr>
              <w:t>0.0005%</w:t>
            </w:r>
            <w:r>
              <w:rPr>
                <w:rFonts w:hint="eastAsia" w:ascii="Times New Roman" w:hAnsi="宋体"/>
                <w:sz w:val="18"/>
                <w:szCs w:val="18"/>
              </w:rPr>
              <w:t>～</w:t>
            </w:r>
            <w:r>
              <w:rPr>
                <w:rFonts w:ascii="Times New Roman" w:hAnsi="Times New Roman"/>
                <w:sz w:val="18"/>
                <w:szCs w:val="18"/>
              </w:rPr>
              <w:t>0.02%</w:t>
            </w:r>
          </w:p>
          <w:p>
            <w:pPr>
              <w:tabs>
                <w:tab w:val="left" w:pos="0"/>
              </w:tabs>
              <w:spacing w:line="240" w:lineRule="auto"/>
              <w:jc w:val="center"/>
              <w:rPr>
                <w:rFonts w:ascii="Times New Roman" w:hAnsi="Times New Roman"/>
                <w:sz w:val="18"/>
                <w:szCs w:val="18"/>
              </w:rPr>
            </w:pPr>
            <w:r>
              <w:rPr>
                <w:rFonts w:ascii="Times New Roman" w:hAnsi="Times New Roman"/>
                <w:sz w:val="18"/>
                <w:szCs w:val="18"/>
              </w:rPr>
              <w:t>S</w:t>
            </w:r>
            <w:r>
              <w:rPr>
                <w:rFonts w:hint="eastAsia" w:ascii="Times New Roman" w:hAnsi="宋体"/>
                <w:sz w:val="18"/>
                <w:szCs w:val="18"/>
              </w:rPr>
              <w:t>：</w:t>
            </w:r>
            <w:r>
              <w:rPr>
                <w:rFonts w:ascii="Times New Roman" w:hAnsi="Times New Roman"/>
                <w:sz w:val="18"/>
                <w:szCs w:val="18"/>
              </w:rPr>
              <w:t>0.0003%</w:t>
            </w:r>
            <w:r>
              <w:rPr>
                <w:rFonts w:hint="eastAsia" w:ascii="Times New Roman" w:hAnsi="宋体"/>
                <w:sz w:val="18"/>
                <w:szCs w:val="18"/>
              </w:rPr>
              <w:t>～</w:t>
            </w:r>
            <w:r>
              <w:rPr>
                <w:rFonts w:ascii="Times New Roman" w:hAnsi="Times New Roman"/>
                <w:sz w:val="18"/>
                <w:szCs w:val="18"/>
              </w:rPr>
              <w:t>0.003%</w:t>
            </w:r>
          </w:p>
        </w:tc>
        <w:tc>
          <w:tcPr>
            <w:tcW w:w="1328" w:type="dxa"/>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5</w:t>
            </w:r>
          </w:p>
        </w:tc>
        <w:tc>
          <w:tcPr>
            <w:tcW w:w="3289" w:type="dxa"/>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直读光谱仪</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0.0005%</w:t>
            </w:r>
            <w:r>
              <w:rPr>
                <w:rFonts w:hint="eastAsia" w:ascii="Times New Roman" w:hAnsi="宋体"/>
                <w:sz w:val="18"/>
                <w:szCs w:val="18"/>
              </w:rPr>
              <w:t>～</w:t>
            </w:r>
            <w:r>
              <w:rPr>
                <w:rFonts w:ascii="Times New Roman" w:hAnsi="Times New Roman"/>
                <w:sz w:val="18"/>
                <w:szCs w:val="18"/>
              </w:rPr>
              <w:t>45%</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1328" w:type="dxa"/>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适用时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6</w:t>
            </w:r>
          </w:p>
        </w:tc>
        <w:tc>
          <w:tcPr>
            <w:tcW w:w="3289"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金相显微镜</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10×</w:t>
            </w:r>
            <w:r>
              <w:rPr>
                <w:rFonts w:hint="eastAsia" w:ascii="Times New Roman" w:hAnsi="宋体"/>
                <w:sz w:val="18"/>
                <w:szCs w:val="18"/>
              </w:rPr>
              <w:t>～</w:t>
            </w:r>
            <w:r>
              <w:rPr>
                <w:rFonts w:ascii="Times New Roman" w:hAnsi="Times New Roman"/>
                <w:sz w:val="18"/>
                <w:szCs w:val="18"/>
              </w:rPr>
              <w:t>2000×</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1328"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7</w:t>
            </w:r>
          </w:p>
        </w:tc>
        <w:tc>
          <w:tcPr>
            <w:tcW w:w="3289"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宋体"/>
                <w:sz w:val="18"/>
                <w:szCs w:val="18"/>
              </w:rPr>
              <w:t>轴承</w:t>
            </w:r>
            <w:r>
              <w:rPr>
                <w:rFonts w:hint="eastAsia" w:ascii="Times New Roman" w:hAnsi="宋体"/>
                <w:sz w:val="18"/>
                <w:szCs w:val="18"/>
              </w:rPr>
              <w:t>游隙专用量具</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±500</w:t>
            </w:r>
            <w:r>
              <w:rPr>
                <w:rFonts w:ascii="Times New Roman" w:hAnsi="Times New Roman"/>
                <w:sz w:val="18"/>
                <w:szCs w:val="18"/>
              </w:rPr>
              <w:t>μm</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0.1</w:t>
            </w:r>
            <w:r>
              <w:rPr>
                <w:rFonts w:ascii="Times New Roman" w:hAnsi="Times New Roman"/>
                <w:sz w:val="18"/>
                <w:szCs w:val="18"/>
              </w:rPr>
              <w:t>μm</w:t>
            </w:r>
          </w:p>
        </w:tc>
        <w:tc>
          <w:tcPr>
            <w:tcW w:w="1328"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8</w:t>
            </w:r>
          </w:p>
        </w:tc>
        <w:tc>
          <w:tcPr>
            <w:tcW w:w="3289" w:type="dxa"/>
            <w:tcBorders>
              <w:tl2br w:val="nil"/>
              <w:tr2bl w:val="nil"/>
            </w:tcBorders>
            <w:vAlign w:val="center"/>
          </w:tcPr>
          <w:p>
            <w:pPr>
              <w:tabs>
                <w:tab w:val="left" w:pos="0"/>
              </w:tabs>
              <w:spacing w:line="240" w:lineRule="auto"/>
              <w:jc w:val="center"/>
              <w:rPr>
                <w:rFonts w:ascii="Times New Roman" w:hAnsi="宋体"/>
                <w:sz w:val="18"/>
                <w:szCs w:val="18"/>
              </w:rPr>
            </w:pPr>
            <w:r>
              <w:rPr>
                <w:rFonts w:ascii="Times New Roman" w:hAnsi="宋体"/>
                <w:sz w:val="18"/>
                <w:szCs w:val="18"/>
              </w:rPr>
              <w:t>粗糙度仪</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0.025</w:t>
            </w:r>
            <w:r>
              <w:rPr>
                <w:rFonts w:ascii="Times New Roman" w:hAnsi="Times New Roman"/>
                <w:sz w:val="18"/>
                <w:szCs w:val="18"/>
              </w:rPr>
              <w:t>μm</w:t>
            </w:r>
            <w:r>
              <w:rPr>
                <w:rFonts w:hint="eastAsia" w:ascii="Times New Roman" w:hAnsi="宋体"/>
                <w:sz w:val="18"/>
                <w:szCs w:val="18"/>
              </w:rPr>
              <w:t>～12.5</w:t>
            </w:r>
            <w:r>
              <w:rPr>
                <w:rFonts w:ascii="Times New Roman" w:hAnsi="Times New Roman"/>
                <w:sz w:val="18"/>
                <w:szCs w:val="18"/>
              </w:rPr>
              <w:t>μm</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0.001</w:t>
            </w:r>
            <w:r>
              <w:rPr>
                <w:rFonts w:ascii="Times New Roman" w:hAnsi="Times New Roman"/>
                <w:sz w:val="18"/>
                <w:szCs w:val="18"/>
              </w:rPr>
              <w:t>μm</w:t>
            </w:r>
          </w:p>
        </w:tc>
        <w:tc>
          <w:tcPr>
            <w:tcW w:w="1328"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9</w:t>
            </w:r>
          </w:p>
        </w:tc>
        <w:tc>
          <w:tcPr>
            <w:tcW w:w="3289"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轮廓仪</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0</w:t>
            </w:r>
            <w:r>
              <w:rPr>
                <w:rFonts w:ascii="Times New Roman" w:hAnsi="宋体"/>
                <w:sz w:val="18"/>
                <w:szCs w:val="18"/>
              </w:rPr>
              <w:t>～</w:t>
            </w:r>
            <w:r>
              <w:rPr>
                <w:rFonts w:hint="eastAsia" w:ascii="Times New Roman" w:hAnsi="Times New Roman"/>
                <w:sz w:val="18"/>
                <w:szCs w:val="18"/>
              </w:rPr>
              <w:t>200mm</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0.5</w:t>
            </w:r>
            <w:r>
              <w:rPr>
                <w:rFonts w:ascii="Times New Roman" w:hAnsi="Times New Roman"/>
                <w:sz w:val="18"/>
                <w:szCs w:val="18"/>
              </w:rPr>
              <w:t>μm</w:t>
            </w:r>
          </w:p>
        </w:tc>
        <w:tc>
          <w:tcPr>
            <w:tcW w:w="1328"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10</w:t>
            </w:r>
          </w:p>
        </w:tc>
        <w:tc>
          <w:tcPr>
            <w:tcW w:w="3289"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宋体"/>
                <w:sz w:val="18"/>
                <w:szCs w:val="18"/>
              </w:rPr>
              <w:t>磁粉探伤仪</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w:t>
            </w:r>
          </w:p>
        </w:tc>
        <w:tc>
          <w:tcPr>
            <w:tcW w:w="1328"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11</w:t>
            </w:r>
          </w:p>
        </w:tc>
        <w:tc>
          <w:tcPr>
            <w:tcW w:w="3289"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宋体"/>
                <w:sz w:val="18"/>
                <w:szCs w:val="18"/>
              </w:rPr>
              <w:t>特斯拉计</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0</w:t>
            </w:r>
            <w:r>
              <w:rPr>
                <w:rFonts w:hint="eastAsia" w:ascii="Times New Roman" w:hAnsi="宋体"/>
                <w:sz w:val="18"/>
                <w:szCs w:val="18"/>
              </w:rPr>
              <w:t>～</w:t>
            </w:r>
            <w:r>
              <w:rPr>
                <w:rFonts w:hint="eastAsia" w:ascii="Times New Roman" w:hAnsi="Times New Roman"/>
                <w:sz w:val="18"/>
                <w:szCs w:val="18"/>
              </w:rPr>
              <w:t>200mT</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0.01mT</w:t>
            </w:r>
          </w:p>
        </w:tc>
        <w:tc>
          <w:tcPr>
            <w:tcW w:w="1328"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12</w:t>
            </w:r>
          </w:p>
        </w:tc>
        <w:tc>
          <w:tcPr>
            <w:tcW w:w="3289" w:type="dxa"/>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偏心压力机</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c>
          <w:tcPr>
            <w:tcW w:w="1328"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13</w:t>
            </w:r>
          </w:p>
        </w:tc>
        <w:tc>
          <w:tcPr>
            <w:tcW w:w="3289" w:type="dxa"/>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密封性能试验台</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0</w:t>
            </w:r>
            <w:r>
              <w:rPr>
                <w:rFonts w:ascii="Times New Roman" w:hAnsi="宋体"/>
                <w:sz w:val="18"/>
                <w:szCs w:val="18"/>
              </w:rPr>
              <w:t>～</w:t>
            </w:r>
            <w:r>
              <w:rPr>
                <w:rFonts w:hint="eastAsia" w:ascii="Times New Roman" w:hAnsi="宋体"/>
                <w:sz w:val="18"/>
                <w:szCs w:val="18"/>
              </w:rPr>
              <w:t>5L/min</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1%</w:t>
            </w:r>
          </w:p>
        </w:tc>
        <w:tc>
          <w:tcPr>
            <w:tcW w:w="1328" w:type="dxa"/>
            <w:tcBorders>
              <w:tl2br w:val="nil"/>
              <w:tr2bl w:val="nil"/>
            </w:tcBorders>
            <w:vAlign w:val="center"/>
          </w:tcPr>
          <w:p>
            <w:pPr>
              <w:tabs>
                <w:tab w:val="left" w:pos="0"/>
              </w:tabs>
              <w:spacing w:line="240" w:lineRule="auto"/>
              <w:jc w:val="center"/>
              <w:rPr>
                <w:rFonts w:ascii="Times New Roman" w:hAns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14</w:t>
            </w:r>
          </w:p>
        </w:tc>
        <w:tc>
          <w:tcPr>
            <w:tcW w:w="3289" w:type="dxa"/>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轴箱轴承试验机</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0</w:t>
            </w:r>
            <w:r>
              <w:rPr>
                <w:rFonts w:ascii="Times New Roman" w:hAnsi="宋体"/>
                <w:sz w:val="18"/>
                <w:szCs w:val="18"/>
              </w:rPr>
              <w:t>～</w:t>
            </w:r>
            <w:r>
              <w:rPr>
                <w:rFonts w:hint="eastAsia" w:ascii="Times New Roman" w:hAnsi="宋体"/>
                <w:sz w:val="18"/>
                <w:szCs w:val="18"/>
              </w:rPr>
              <w:t>250kN</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1%</w:t>
            </w:r>
          </w:p>
        </w:tc>
        <w:tc>
          <w:tcPr>
            <w:tcW w:w="1328"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15</w:t>
            </w:r>
          </w:p>
        </w:tc>
        <w:tc>
          <w:tcPr>
            <w:tcW w:w="3289" w:type="dxa"/>
            <w:tcBorders>
              <w:tl2br w:val="nil"/>
              <w:tr2bl w:val="nil"/>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电子秤</w:t>
            </w:r>
          </w:p>
        </w:tc>
        <w:tc>
          <w:tcPr>
            <w:tcW w:w="2130"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0</w:t>
            </w:r>
            <w:r>
              <w:rPr>
                <w:rFonts w:ascii="Times New Roman" w:hAnsi="宋体"/>
                <w:sz w:val="18"/>
                <w:szCs w:val="18"/>
              </w:rPr>
              <w:t>～</w:t>
            </w:r>
            <w:r>
              <w:rPr>
                <w:rFonts w:hint="eastAsia" w:ascii="Times New Roman" w:hAnsi="Times New Roman"/>
                <w:sz w:val="18"/>
                <w:szCs w:val="18"/>
              </w:rPr>
              <w:t>50kg</w:t>
            </w:r>
          </w:p>
        </w:tc>
        <w:tc>
          <w:tcPr>
            <w:tcW w:w="1863"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5g</w:t>
            </w:r>
          </w:p>
        </w:tc>
        <w:tc>
          <w:tcPr>
            <w:tcW w:w="1328" w:type="dxa"/>
            <w:tcBorders>
              <w:tl2br w:val="nil"/>
              <w:tr2bl w:val="nil"/>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w:t>
            </w:r>
          </w:p>
        </w:tc>
      </w:tr>
    </w:tbl>
    <w:p>
      <w:pPr>
        <w:pStyle w:val="240"/>
        <w:numPr>
          <w:ilvl w:val="2"/>
          <w:numId w:val="0"/>
        </w:numPr>
        <w:tabs>
          <w:tab w:val="center" w:pos="4201"/>
          <w:tab w:val="right" w:leader="dot" w:pos="9298"/>
        </w:tabs>
        <w:spacing w:beforeLines="50" w:afterLines="50"/>
        <w:rPr>
          <w:rFonts w:ascii="Times New Roman" w:hAnsi="Times New Roman"/>
        </w:rPr>
      </w:pPr>
      <w:r>
        <w:rPr>
          <w:rFonts w:ascii="Times New Roman" w:hAnsi="Times New Roman"/>
        </w:rPr>
        <w:t xml:space="preserve">4.3.4  </w:t>
      </w:r>
      <w:r>
        <w:rPr>
          <w:rFonts w:hint="eastAsia" w:ascii="Times New Roman" w:hAnsi="黑体"/>
        </w:rPr>
        <w:t>使用现场的检测仪器仪表及设备</w:t>
      </w:r>
    </w:p>
    <w:p>
      <w:pPr>
        <w:pStyle w:val="235"/>
        <w:rPr>
          <w:rFonts w:ascii="Times New Roman" w:hAnsi="Times New Roman"/>
        </w:rPr>
      </w:pPr>
      <w:bookmarkStart w:id="33" w:name="_Toc26116"/>
      <w:bookmarkStart w:id="34" w:name="_Toc5455"/>
      <w:r>
        <w:rPr>
          <w:rFonts w:hint="eastAsia" w:ascii="Times New Roman" w:hAnsi="Times New Roman"/>
        </w:rPr>
        <w:t>使</w:t>
      </w:r>
      <w:r>
        <w:rPr>
          <w:rFonts w:hint="eastAsia" w:ascii="Times New Roman" w:hAnsi="Times New Roman"/>
          <w:szCs w:val="21"/>
        </w:rPr>
        <w:t>用现场的检测仪器仪表及设备前，应检查其是否处于正常的工作状态，是否具有计量检定</w:t>
      </w:r>
      <w:r>
        <w:rPr>
          <w:rFonts w:ascii="Times New Roman" w:hAnsi="Times New Roman"/>
          <w:szCs w:val="21"/>
        </w:rPr>
        <w:t>/</w:t>
      </w:r>
      <w:r>
        <w:rPr>
          <w:rFonts w:hint="eastAsia" w:ascii="Times New Roman" w:hAnsi="Times New Roman"/>
          <w:szCs w:val="21"/>
        </w:rPr>
        <w:t>校准证书，满足规定要求方可使用。</w:t>
      </w:r>
    </w:p>
    <w:p>
      <w:pPr>
        <w:pStyle w:val="236"/>
        <w:numPr>
          <w:ilvl w:val="1"/>
          <w:numId w:val="0"/>
        </w:numPr>
        <w:spacing w:before="156" w:after="156"/>
        <w:rPr>
          <w:rFonts w:ascii="Times New Roman" w:hAnsi="Times New Roman"/>
        </w:rPr>
      </w:pPr>
      <w:r>
        <w:rPr>
          <w:rFonts w:ascii="Times New Roman" w:hAnsi="Times New Roman"/>
        </w:rPr>
        <w:t>4.4</w:t>
      </w:r>
      <w:r>
        <w:rPr>
          <w:rFonts w:hint="eastAsia" w:ascii="Times New Roman" w:hAnsi="Times New Roman"/>
        </w:rPr>
        <w:t xml:space="preserve">  检验内容及检验方法</w:t>
      </w:r>
      <w:bookmarkEnd w:id="33"/>
      <w:bookmarkEnd w:id="34"/>
    </w:p>
    <w:p>
      <w:pPr>
        <w:pStyle w:val="240"/>
        <w:numPr>
          <w:ilvl w:val="2"/>
          <w:numId w:val="0"/>
        </w:numPr>
        <w:tabs>
          <w:tab w:val="center" w:pos="4201"/>
          <w:tab w:val="right" w:leader="dot" w:pos="9298"/>
        </w:tabs>
        <w:spacing w:beforeLines="50" w:afterLines="50"/>
        <w:rPr>
          <w:rFonts w:ascii="Times New Roman" w:hAnsi="Times New Roman"/>
        </w:rPr>
      </w:pPr>
      <w:r>
        <w:rPr>
          <w:rFonts w:ascii="Times New Roman" w:hAnsi="Times New Roman"/>
        </w:rPr>
        <w:t xml:space="preserve">4.4.1  </w:t>
      </w:r>
      <w:r>
        <w:rPr>
          <w:rFonts w:hint="eastAsia" w:ascii="Times New Roman" w:hAnsi="宋体" w:eastAsia="宋体"/>
        </w:rPr>
        <w:t>检验内容、检验方法、执行标准条款应符合表</w:t>
      </w:r>
      <w:r>
        <w:rPr>
          <w:rFonts w:ascii="Times New Roman" w:hAnsi="Times New Roman" w:eastAsia="宋体"/>
        </w:rPr>
        <w:t>4</w:t>
      </w:r>
      <w:r>
        <w:rPr>
          <w:rFonts w:hint="eastAsia" w:ascii="Times New Roman" w:hAnsi="宋体" w:eastAsia="宋体"/>
        </w:rPr>
        <w:t>的要求。</w:t>
      </w:r>
    </w:p>
    <w:p>
      <w:pPr>
        <w:pStyle w:val="235"/>
        <w:spacing w:beforeLines="50" w:afterLines="50"/>
        <w:jc w:val="center"/>
        <w:rPr>
          <w:rFonts w:ascii="Times New Roman" w:hAnsi="Times New Roman" w:eastAsia="黑体"/>
        </w:rPr>
      </w:pPr>
      <w:r>
        <w:rPr>
          <w:rFonts w:hint="eastAsia" w:ascii="Times New Roman" w:hAnsi="黑体" w:eastAsia="黑体"/>
        </w:rPr>
        <w:t>表</w:t>
      </w:r>
      <w:r>
        <w:rPr>
          <w:rFonts w:ascii="Times New Roman" w:hAnsi="Times New Roman" w:eastAsia="黑体"/>
        </w:rPr>
        <w:t xml:space="preserve">4  </w:t>
      </w:r>
      <w:r>
        <w:rPr>
          <w:rFonts w:hint="eastAsia" w:ascii="Times New Roman" w:hAnsi="黑体" w:eastAsia="黑体"/>
        </w:rPr>
        <w:t>检验内容、要求及方法</w:t>
      </w:r>
    </w:p>
    <w:tbl>
      <w:tblPr>
        <w:tblStyle w:val="36"/>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
        <w:gridCol w:w="753"/>
        <w:gridCol w:w="1478"/>
        <w:gridCol w:w="2"/>
        <w:gridCol w:w="1979"/>
        <w:gridCol w:w="1"/>
        <w:gridCol w:w="1728"/>
        <w:gridCol w:w="679"/>
        <w:gridCol w:w="734"/>
        <w:gridCol w:w="734"/>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574" w:type="dxa"/>
            <w:gridSpan w:val="2"/>
            <w:tcBorders>
              <w:top w:val="single" w:color="auto" w:sz="8" w:space="0"/>
              <w:left w:val="single" w:color="auto" w:sz="8" w:space="0"/>
              <w:bottom w:val="single" w:color="000000"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序号</w:t>
            </w:r>
          </w:p>
        </w:tc>
        <w:tc>
          <w:tcPr>
            <w:tcW w:w="2233" w:type="dxa"/>
            <w:gridSpan w:val="3"/>
            <w:tcBorders>
              <w:top w:val="single" w:color="auto" w:sz="8" w:space="0"/>
              <w:left w:val="single" w:color="auto" w:sz="4" w:space="0"/>
              <w:bottom w:val="single" w:color="000000"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检验项目</w:t>
            </w:r>
          </w:p>
        </w:tc>
        <w:tc>
          <w:tcPr>
            <w:tcW w:w="1979" w:type="dxa"/>
            <w:tcBorders>
              <w:top w:val="single" w:color="auto" w:sz="8" w:space="0"/>
              <w:left w:val="single" w:color="auto" w:sz="4" w:space="0"/>
              <w:bottom w:val="single" w:color="000000"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技术要求</w:t>
            </w:r>
          </w:p>
        </w:tc>
        <w:tc>
          <w:tcPr>
            <w:tcW w:w="1729" w:type="dxa"/>
            <w:gridSpan w:val="2"/>
            <w:tcBorders>
              <w:top w:val="single" w:color="auto" w:sz="8" w:space="0"/>
              <w:left w:val="single" w:color="auto" w:sz="4" w:space="0"/>
              <w:bottom w:val="single" w:color="000000"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检验方法</w:t>
            </w:r>
          </w:p>
        </w:tc>
        <w:tc>
          <w:tcPr>
            <w:tcW w:w="679" w:type="dxa"/>
            <w:tcBorders>
              <w:top w:val="single" w:color="auto" w:sz="8" w:space="0"/>
              <w:left w:val="single" w:color="auto" w:sz="4" w:space="0"/>
              <w:bottom w:val="single" w:color="000000"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型式</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检验</w:t>
            </w:r>
          </w:p>
        </w:tc>
        <w:tc>
          <w:tcPr>
            <w:tcW w:w="734" w:type="dxa"/>
            <w:tcBorders>
              <w:top w:val="single" w:color="auto" w:sz="8" w:space="0"/>
              <w:left w:val="single" w:color="auto" w:sz="4" w:space="0"/>
              <w:bottom w:val="single" w:color="000000" w:sz="8" w:space="0"/>
              <w:right w:val="single" w:color="auto" w:sz="4" w:space="0"/>
            </w:tcBorders>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重要性能项目</w:t>
            </w:r>
          </w:p>
        </w:tc>
        <w:tc>
          <w:tcPr>
            <w:tcW w:w="734" w:type="dxa"/>
            <w:tcBorders>
              <w:top w:val="single" w:color="auto" w:sz="8" w:space="0"/>
              <w:left w:val="single" w:color="auto" w:sz="4" w:space="0"/>
              <w:bottom w:val="single" w:color="000000"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监督</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检测</w:t>
            </w:r>
          </w:p>
        </w:tc>
        <w:tc>
          <w:tcPr>
            <w:tcW w:w="624" w:type="dxa"/>
            <w:tcBorders>
              <w:top w:val="single" w:color="auto" w:sz="8" w:space="0"/>
              <w:left w:val="single" w:color="auto" w:sz="4" w:space="0"/>
              <w:bottom w:val="single" w:color="000000" w:sz="8" w:space="0"/>
              <w:right w:val="single" w:color="auto" w:sz="8"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现场</w:t>
            </w:r>
            <w:r>
              <w:rPr>
                <w:rFonts w:ascii="Times New Roman" w:hAnsi="Times New Roman"/>
                <w:sz w:val="18"/>
                <w:szCs w:val="18"/>
              </w:rPr>
              <w:br w:type="textWrapping"/>
            </w:r>
            <w:r>
              <w:rPr>
                <w:rFonts w:hint="eastAsia" w:ascii="Times New Roman" w:hAnsi="宋体"/>
                <w:sz w:val="18"/>
                <w:szCs w:val="1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gridSpan w:val="2"/>
            <w:tcBorders>
              <w:top w:val="single" w:color="000000" w:sz="8" w:space="0"/>
              <w:left w:val="single" w:color="auto" w:sz="8"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1</w:t>
            </w:r>
          </w:p>
        </w:tc>
        <w:tc>
          <w:tcPr>
            <w:tcW w:w="2233" w:type="dxa"/>
            <w:gridSpan w:val="3"/>
            <w:tcBorders>
              <w:top w:val="single" w:color="000000" w:sz="8"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bCs/>
                <w:sz w:val="18"/>
                <w:szCs w:val="18"/>
              </w:rPr>
            </w:pPr>
            <w:r>
              <w:rPr>
                <w:rFonts w:hint="eastAsia" w:ascii="Times New Roman" w:hAnsi="宋体"/>
                <w:sz w:val="18"/>
                <w:szCs w:val="18"/>
              </w:rPr>
              <w:t>硬度</w:t>
            </w:r>
          </w:p>
        </w:tc>
        <w:tc>
          <w:tcPr>
            <w:tcW w:w="1979" w:type="dxa"/>
            <w:tcBorders>
              <w:top w:val="single" w:color="000000" w:sz="8"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TJ/CL 287—201</w:t>
            </w:r>
            <w:r>
              <w:rPr>
                <w:rFonts w:hint="eastAsia" w:ascii="Times New Roman" w:hAnsi="Times New Roman"/>
                <w:sz w:val="18"/>
                <w:szCs w:val="18"/>
              </w:rPr>
              <w:t>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5.3.1</w:t>
            </w:r>
            <w:r>
              <w:rPr>
                <w:rFonts w:hint="eastAsia" w:ascii="Times New Roman" w:hAnsi="宋体"/>
                <w:sz w:val="18"/>
                <w:szCs w:val="18"/>
              </w:rPr>
              <w:t>条</w:t>
            </w:r>
          </w:p>
        </w:tc>
        <w:tc>
          <w:tcPr>
            <w:tcW w:w="1729" w:type="dxa"/>
            <w:gridSpan w:val="2"/>
            <w:tcBorders>
              <w:top w:val="single" w:color="000000" w:sz="8"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6.4</w:t>
            </w:r>
            <w:r>
              <w:rPr>
                <w:rFonts w:hint="eastAsia" w:ascii="Times New Roman" w:hAnsi="宋体"/>
                <w:sz w:val="18"/>
                <w:szCs w:val="18"/>
              </w:rPr>
              <w:t>条</w:t>
            </w:r>
          </w:p>
        </w:tc>
        <w:tc>
          <w:tcPr>
            <w:tcW w:w="679" w:type="dxa"/>
            <w:tcBorders>
              <w:top w:val="single" w:color="000000" w:sz="8"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Times New Roman"/>
                <w:sz w:val="18"/>
                <w:szCs w:val="18"/>
              </w:rPr>
              <w:t>√</w:t>
            </w:r>
          </w:p>
        </w:tc>
        <w:tc>
          <w:tcPr>
            <w:tcW w:w="734" w:type="dxa"/>
            <w:tcBorders>
              <w:top w:val="single" w:color="000000" w:sz="8"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Times New Roman"/>
                <w:sz w:val="18"/>
                <w:szCs w:val="18"/>
              </w:rPr>
              <w:t>√</w:t>
            </w:r>
          </w:p>
        </w:tc>
        <w:tc>
          <w:tcPr>
            <w:tcW w:w="734" w:type="dxa"/>
            <w:tcBorders>
              <w:top w:val="single" w:color="000000" w:sz="8"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Times New Roman"/>
                <w:sz w:val="18"/>
                <w:szCs w:val="18"/>
              </w:rPr>
              <w:t>√</w:t>
            </w:r>
          </w:p>
        </w:tc>
        <w:tc>
          <w:tcPr>
            <w:tcW w:w="624" w:type="dxa"/>
            <w:tcBorders>
              <w:top w:val="single" w:color="000000" w:sz="8" w:space="0"/>
              <w:left w:val="single" w:color="auto" w:sz="4" w:space="0"/>
              <w:bottom w:val="single" w:color="auto" w:sz="4" w:space="0"/>
              <w:right w:val="single" w:color="auto" w:sz="8"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gridSpan w:val="2"/>
            <w:tcBorders>
              <w:top w:val="single" w:color="auto" w:sz="4" w:space="0"/>
              <w:left w:val="single" w:color="auto" w:sz="8"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2</w:t>
            </w:r>
          </w:p>
        </w:tc>
        <w:tc>
          <w:tcPr>
            <w:tcW w:w="2233"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化学成分分析</w:t>
            </w:r>
          </w:p>
        </w:tc>
        <w:tc>
          <w:tcPr>
            <w:tcW w:w="19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5.2</w:t>
            </w:r>
            <w:r>
              <w:rPr>
                <w:rFonts w:hint="eastAsia" w:ascii="Times New Roman" w:hAnsi="宋体"/>
                <w:sz w:val="18"/>
                <w:szCs w:val="18"/>
              </w:rPr>
              <w:t>条</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6.3</w:t>
            </w:r>
            <w:r>
              <w:rPr>
                <w:rFonts w:hint="eastAsia" w:ascii="Times New Roman" w:hAnsi="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Times New Roman"/>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Times New Roman"/>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Times New Roman"/>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gridSpan w:val="2"/>
            <w:tcBorders>
              <w:top w:val="single" w:color="auto" w:sz="4" w:space="0"/>
              <w:left w:val="single" w:color="auto" w:sz="8"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3</w:t>
            </w:r>
          </w:p>
        </w:tc>
        <w:tc>
          <w:tcPr>
            <w:tcW w:w="2233"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非金属夹杂物</w:t>
            </w:r>
          </w:p>
        </w:tc>
        <w:tc>
          <w:tcPr>
            <w:tcW w:w="19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5.2.1</w:t>
            </w:r>
            <w:r>
              <w:rPr>
                <w:rFonts w:hint="eastAsia" w:ascii="Times New Roman" w:hAnsi="宋体"/>
                <w:sz w:val="18"/>
                <w:szCs w:val="18"/>
              </w:rPr>
              <w:t>条</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6.5</w:t>
            </w:r>
            <w:r>
              <w:rPr>
                <w:rFonts w:hint="eastAsia" w:ascii="Times New Roman" w:hAnsi="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gridSpan w:val="2"/>
            <w:tcBorders>
              <w:top w:val="single" w:color="auto" w:sz="4" w:space="0"/>
              <w:left w:val="single" w:color="auto" w:sz="8"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4</w:t>
            </w:r>
          </w:p>
        </w:tc>
        <w:tc>
          <w:tcPr>
            <w:tcW w:w="2233"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外观</w:t>
            </w:r>
          </w:p>
        </w:tc>
        <w:tc>
          <w:tcPr>
            <w:tcW w:w="19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5.6.1</w:t>
            </w:r>
            <w:r>
              <w:rPr>
                <w:rFonts w:hint="eastAsia" w:ascii="Times New Roman" w:hAnsi="宋体"/>
                <w:sz w:val="18"/>
                <w:szCs w:val="18"/>
              </w:rPr>
              <w:t>条、第</w:t>
            </w:r>
            <w:r>
              <w:rPr>
                <w:rFonts w:ascii="Times New Roman" w:hAnsi="Times New Roman"/>
                <w:sz w:val="18"/>
                <w:szCs w:val="18"/>
              </w:rPr>
              <w:t>5.6.2</w:t>
            </w:r>
            <w:r>
              <w:rPr>
                <w:rFonts w:hint="eastAsia" w:ascii="Times New Roman" w:hAnsi="宋体"/>
                <w:sz w:val="18"/>
                <w:szCs w:val="18"/>
              </w:rPr>
              <w:t>条</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6.1</w:t>
            </w:r>
            <w:r>
              <w:rPr>
                <w:rFonts w:hint="eastAsia" w:ascii="Times New Roman" w:hAnsi="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gridSpan w:val="2"/>
            <w:tcBorders>
              <w:top w:val="single" w:color="auto" w:sz="4" w:space="0"/>
              <w:left w:val="single" w:color="auto" w:sz="8" w:space="0"/>
              <w:bottom w:val="single" w:color="auto"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5</w:t>
            </w:r>
          </w:p>
        </w:tc>
        <w:tc>
          <w:tcPr>
            <w:tcW w:w="2233" w:type="dxa"/>
            <w:gridSpan w:val="3"/>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几何尺寸</w:t>
            </w:r>
          </w:p>
        </w:tc>
        <w:tc>
          <w:tcPr>
            <w:tcW w:w="1979" w:type="dxa"/>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5.4</w:t>
            </w:r>
            <w:r>
              <w:rPr>
                <w:rFonts w:hint="eastAsia" w:ascii="Times New Roman" w:hAnsi="宋体"/>
                <w:sz w:val="18"/>
                <w:szCs w:val="18"/>
              </w:rPr>
              <w:t>条</w:t>
            </w:r>
          </w:p>
        </w:tc>
        <w:tc>
          <w:tcPr>
            <w:tcW w:w="1729" w:type="dxa"/>
            <w:gridSpan w:val="2"/>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6.7</w:t>
            </w:r>
            <w:r>
              <w:rPr>
                <w:rFonts w:hint="eastAsia" w:ascii="Times New Roman" w:hAnsi="宋体"/>
                <w:sz w:val="18"/>
                <w:szCs w:val="18"/>
              </w:rPr>
              <w:t>条</w:t>
            </w:r>
          </w:p>
        </w:tc>
        <w:tc>
          <w:tcPr>
            <w:tcW w:w="679" w:type="dxa"/>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w:t>
            </w:r>
          </w:p>
        </w:tc>
        <w:tc>
          <w:tcPr>
            <w:tcW w:w="734" w:type="dxa"/>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w:t>
            </w:r>
          </w:p>
        </w:tc>
        <w:tc>
          <w:tcPr>
            <w:tcW w:w="734" w:type="dxa"/>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Times New Roman"/>
                <w:sz w:val="18"/>
                <w:szCs w:val="18"/>
              </w:rPr>
              <w:t>√</w:t>
            </w:r>
          </w:p>
        </w:tc>
        <w:tc>
          <w:tcPr>
            <w:tcW w:w="624" w:type="dxa"/>
            <w:tcBorders>
              <w:top w:val="single" w:color="auto" w:sz="4" w:space="0"/>
              <w:left w:val="single" w:color="auto" w:sz="4" w:space="0"/>
              <w:bottom w:val="single" w:color="auto" w:sz="8" w:space="0"/>
              <w:right w:val="single" w:color="auto" w:sz="8"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3" w:type="dxa"/>
            <w:tcBorders>
              <w:top w:val="single" w:color="000000" w:sz="8" w:space="0"/>
              <w:left w:val="single" w:color="auto" w:sz="8"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6</w:t>
            </w:r>
          </w:p>
        </w:tc>
        <w:tc>
          <w:tcPr>
            <w:tcW w:w="2232" w:type="dxa"/>
            <w:gridSpan w:val="3"/>
            <w:tcBorders>
              <w:top w:val="single" w:color="000000" w:sz="8"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bCs/>
                <w:sz w:val="18"/>
                <w:szCs w:val="18"/>
              </w:rPr>
            </w:pPr>
            <w:r>
              <w:rPr>
                <w:rFonts w:hint="eastAsia" w:ascii="Times New Roman" w:hAnsi="宋体"/>
                <w:sz w:val="18"/>
                <w:szCs w:val="18"/>
              </w:rPr>
              <w:t>粗糙度</w:t>
            </w:r>
          </w:p>
        </w:tc>
        <w:tc>
          <w:tcPr>
            <w:tcW w:w="1982" w:type="dxa"/>
            <w:gridSpan w:val="3"/>
            <w:tcBorders>
              <w:top w:val="single" w:color="000000" w:sz="8" w:space="0"/>
              <w:left w:val="single" w:color="auto" w:sz="4" w:space="0"/>
              <w:bottom w:val="single" w:color="auto" w:sz="4" w:space="0"/>
              <w:right w:val="single" w:color="auto" w:sz="4" w:space="0"/>
            </w:tcBorders>
            <w:vAlign w:val="center"/>
          </w:tcPr>
          <w:p>
            <w:pPr>
              <w:tabs>
                <w:tab w:val="left" w:pos="0"/>
              </w:tabs>
              <w:spacing w:before="156"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宋体"/>
                <w:sz w:val="18"/>
                <w:szCs w:val="18"/>
              </w:rPr>
              <w:t>5.6.3</w:t>
            </w:r>
            <w:r>
              <w:rPr>
                <w:rFonts w:hint="eastAsia" w:ascii="Times New Roman" w:hAnsi="宋体"/>
                <w:sz w:val="18"/>
                <w:szCs w:val="18"/>
              </w:rPr>
              <w:t>条</w:t>
            </w:r>
          </w:p>
        </w:tc>
        <w:tc>
          <w:tcPr>
            <w:tcW w:w="1728" w:type="dxa"/>
            <w:tcBorders>
              <w:top w:val="single" w:color="000000" w:sz="8"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宋体"/>
                <w:sz w:val="18"/>
                <w:szCs w:val="18"/>
              </w:rPr>
              <w:t>6.2</w:t>
            </w:r>
            <w:r>
              <w:rPr>
                <w:rFonts w:hint="eastAsia" w:ascii="Times New Roman" w:hAnsi="宋体"/>
                <w:sz w:val="18"/>
                <w:szCs w:val="18"/>
              </w:rPr>
              <w:t>条</w:t>
            </w:r>
          </w:p>
        </w:tc>
        <w:tc>
          <w:tcPr>
            <w:tcW w:w="679" w:type="dxa"/>
            <w:tcBorders>
              <w:top w:val="single" w:color="000000" w:sz="8"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734" w:type="dxa"/>
            <w:tcBorders>
              <w:top w:val="single" w:color="000000" w:sz="8"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734" w:type="dxa"/>
            <w:tcBorders>
              <w:top w:val="single" w:color="000000" w:sz="8"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624" w:type="dxa"/>
            <w:tcBorders>
              <w:top w:val="single" w:color="000000" w:sz="8" w:space="0"/>
              <w:left w:val="single" w:color="auto" w:sz="4" w:space="0"/>
              <w:bottom w:val="single" w:color="auto" w:sz="4" w:space="0"/>
              <w:right w:val="single" w:color="auto" w:sz="8"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3" w:type="dxa"/>
            <w:tcBorders>
              <w:top w:val="single" w:color="auto" w:sz="4" w:space="0"/>
              <w:left w:val="single" w:color="auto" w:sz="8"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7</w:t>
            </w:r>
          </w:p>
        </w:tc>
        <w:tc>
          <w:tcPr>
            <w:tcW w:w="223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渗碳层深度</w:t>
            </w:r>
          </w:p>
        </w:tc>
        <w:tc>
          <w:tcPr>
            <w:tcW w:w="198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宋体"/>
                <w:sz w:val="18"/>
                <w:szCs w:val="18"/>
              </w:rPr>
              <w:t>5.3.2</w:t>
            </w:r>
            <w:r>
              <w:rPr>
                <w:rFonts w:hint="eastAsia" w:ascii="Times New Roman" w:hAnsi="宋体"/>
                <w:sz w:val="18"/>
                <w:szCs w:val="18"/>
              </w:rPr>
              <w:t>条</w:t>
            </w:r>
          </w:p>
        </w:tc>
        <w:tc>
          <w:tcPr>
            <w:tcW w:w="1728"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宋体"/>
                <w:sz w:val="18"/>
                <w:szCs w:val="18"/>
              </w:rPr>
              <w:t>6.6</w:t>
            </w:r>
            <w:r>
              <w:rPr>
                <w:rFonts w:hint="eastAsia" w:ascii="Times New Roman" w:hAnsi="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3" w:type="dxa"/>
            <w:tcBorders>
              <w:top w:val="single" w:color="auto" w:sz="4" w:space="0"/>
              <w:left w:val="single" w:color="auto" w:sz="8"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8</w:t>
            </w:r>
          </w:p>
        </w:tc>
        <w:tc>
          <w:tcPr>
            <w:tcW w:w="223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无损检测</w:t>
            </w:r>
          </w:p>
        </w:tc>
        <w:tc>
          <w:tcPr>
            <w:tcW w:w="198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宋体"/>
                <w:sz w:val="18"/>
                <w:szCs w:val="18"/>
              </w:rPr>
              <w:t>5.5</w:t>
            </w:r>
            <w:r>
              <w:rPr>
                <w:rFonts w:hint="eastAsia" w:ascii="Times New Roman" w:hAnsi="宋体"/>
                <w:sz w:val="18"/>
                <w:szCs w:val="18"/>
              </w:rPr>
              <w:t>条</w:t>
            </w:r>
          </w:p>
        </w:tc>
        <w:tc>
          <w:tcPr>
            <w:tcW w:w="1728"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宋体"/>
                <w:sz w:val="18"/>
                <w:szCs w:val="18"/>
              </w:rPr>
              <w:t>6.8</w:t>
            </w:r>
            <w:r>
              <w:rPr>
                <w:rFonts w:hint="eastAsia" w:ascii="Times New Roman" w:hAnsi="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3" w:type="dxa"/>
            <w:tcBorders>
              <w:top w:val="single" w:color="auto" w:sz="4" w:space="0"/>
              <w:left w:val="single" w:color="auto" w:sz="8"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9</w:t>
            </w:r>
          </w:p>
        </w:tc>
        <w:tc>
          <w:tcPr>
            <w:tcW w:w="223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hint="eastAsia" w:ascii="Times New Roman" w:hAnsi="宋体"/>
                <w:sz w:val="18"/>
                <w:szCs w:val="18"/>
              </w:rPr>
              <w:t>残磁</w:t>
            </w:r>
          </w:p>
        </w:tc>
        <w:tc>
          <w:tcPr>
            <w:tcW w:w="198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宋体"/>
                <w:sz w:val="18"/>
                <w:szCs w:val="18"/>
              </w:rPr>
              <w:t>5.7</w:t>
            </w:r>
            <w:r>
              <w:rPr>
                <w:rFonts w:hint="eastAsia" w:ascii="Times New Roman" w:hAnsi="宋体"/>
                <w:sz w:val="18"/>
                <w:szCs w:val="18"/>
              </w:rPr>
              <w:t>条</w:t>
            </w:r>
          </w:p>
        </w:tc>
        <w:tc>
          <w:tcPr>
            <w:tcW w:w="1728"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宋体"/>
                <w:sz w:val="18"/>
                <w:szCs w:val="18"/>
              </w:rPr>
              <w:t>6.9</w:t>
            </w:r>
            <w:r>
              <w:rPr>
                <w:rFonts w:hint="eastAsia" w:ascii="Times New Roman" w:hAnsi="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180" w:lineRule="atLeast"/>
              <w:jc w:val="center"/>
              <w:rPr>
                <w:rFonts w:ascii="Times New Roman" w:hAnsi="Times New Roman"/>
                <w:sz w:val="18"/>
                <w:szCs w:val="18"/>
              </w:rPr>
            </w:pPr>
            <w:r>
              <w:rPr>
                <w:rFonts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3" w:type="dxa"/>
            <w:tcBorders>
              <w:top w:val="single" w:color="auto" w:sz="4" w:space="0"/>
              <w:left w:val="single" w:color="auto" w:sz="8"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10</w:t>
            </w:r>
          </w:p>
        </w:tc>
        <w:tc>
          <w:tcPr>
            <w:tcW w:w="223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hint="eastAsia" w:ascii="Times New Roman" w:hAnsi="宋体"/>
                <w:sz w:val="18"/>
                <w:szCs w:val="18"/>
              </w:rPr>
              <w:t>工程塑料保持架材料特性及机械特性</w:t>
            </w:r>
          </w:p>
        </w:tc>
        <w:tc>
          <w:tcPr>
            <w:tcW w:w="198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宋体"/>
                <w:sz w:val="18"/>
                <w:szCs w:val="18"/>
              </w:rPr>
            </w:pPr>
            <w:r>
              <w:rPr>
                <w:rFonts w:hint="eastAsia" w:ascii="Times New Roman" w:hAnsi="宋体"/>
                <w:sz w:val="18"/>
                <w:szCs w:val="18"/>
              </w:rPr>
              <w:t>第</w:t>
            </w:r>
            <w:r>
              <w:rPr>
                <w:rFonts w:ascii="Times New Roman" w:hAnsi="宋体"/>
                <w:sz w:val="18"/>
                <w:szCs w:val="18"/>
              </w:rPr>
              <w:t>5.8</w:t>
            </w:r>
            <w:r>
              <w:rPr>
                <w:rFonts w:hint="eastAsia" w:ascii="Times New Roman" w:hAnsi="宋体"/>
                <w:sz w:val="18"/>
                <w:szCs w:val="18"/>
              </w:rPr>
              <w:t>条</w:t>
            </w:r>
          </w:p>
        </w:tc>
        <w:tc>
          <w:tcPr>
            <w:tcW w:w="1728"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宋体"/>
                <w:sz w:val="18"/>
                <w:szCs w:val="18"/>
              </w:rPr>
            </w:pPr>
            <w:r>
              <w:rPr>
                <w:rFonts w:hint="eastAsia" w:ascii="Times New Roman" w:hAnsi="宋体"/>
                <w:sz w:val="18"/>
                <w:szCs w:val="18"/>
              </w:rPr>
              <w:t>第</w:t>
            </w:r>
            <w:r>
              <w:rPr>
                <w:rFonts w:ascii="Times New Roman" w:hAnsi="宋体"/>
                <w:sz w:val="18"/>
                <w:szCs w:val="18"/>
              </w:rPr>
              <w:t>6.10</w:t>
            </w:r>
            <w:r>
              <w:rPr>
                <w:rFonts w:hint="eastAsia" w:ascii="Times New Roman" w:hAnsi="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3" w:type="dxa"/>
            <w:tcBorders>
              <w:top w:val="single" w:color="auto" w:sz="4" w:space="0"/>
              <w:left w:val="single" w:color="auto" w:sz="8"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hint="eastAsia" w:ascii="Times New Roman" w:hAnsi="宋体"/>
                <w:sz w:val="18"/>
                <w:szCs w:val="18"/>
              </w:rPr>
              <w:t>11</w:t>
            </w:r>
          </w:p>
        </w:tc>
        <w:tc>
          <w:tcPr>
            <w:tcW w:w="223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hint="eastAsia" w:ascii="Times New Roman" w:hAnsi="宋体"/>
                <w:sz w:val="18"/>
                <w:szCs w:val="18"/>
              </w:rPr>
              <w:t>润滑脂</w:t>
            </w:r>
          </w:p>
        </w:tc>
        <w:tc>
          <w:tcPr>
            <w:tcW w:w="198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宋体"/>
                <w:sz w:val="18"/>
                <w:szCs w:val="18"/>
              </w:rPr>
            </w:pPr>
            <w:r>
              <w:rPr>
                <w:rFonts w:hint="eastAsia" w:ascii="Times New Roman" w:hAnsi="宋体"/>
                <w:sz w:val="18"/>
                <w:szCs w:val="18"/>
              </w:rPr>
              <w:t>第</w:t>
            </w:r>
            <w:r>
              <w:rPr>
                <w:rFonts w:ascii="Times New Roman" w:hAnsi="宋体"/>
                <w:sz w:val="18"/>
                <w:szCs w:val="18"/>
              </w:rPr>
              <w:t>5.11</w:t>
            </w:r>
            <w:r>
              <w:rPr>
                <w:rFonts w:hint="eastAsia" w:ascii="Times New Roman" w:hAnsi="宋体"/>
                <w:sz w:val="18"/>
                <w:szCs w:val="18"/>
              </w:rPr>
              <w:t>条</w:t>
            </w:r>
          </w:p>
        </w:tc>
        <w:tc>
          <w:tcPr>
            <w:tcW w:w="1728"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宋体"/>
                <w:sz w:val="18"/>
                <w:szCs w:val="18"/>
              </w:rPr>
            </w:pPr>
            <w:r>
              <w:rPr>
                <w:rFonts w:hint="eastAsia" w:ascii="Times New Roman" w:hAnsi="宋体"/>
                <w:sz w:val="18"/>
                <w:szCs w:val="18"/>
              </w:rPr>
              <w:t>第</w:t>
            </w:r>
            <w:r>
              <w:rPr>
                <w:rFonts w:ascii="Times New Roman" w:hAnsi="宋体"/>
                <w:sz w:val="18"/>
                <w:szCs w:val="18"/>
              </w:rPr>
              <w:t>6.11</w:t>
            </w:r>
            <w:r>
              <w:rPr>
                <w:rFonts w:hint="eastAsia" w:ascii="Times New Roman" w:hAnsi="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3" w:type="dxa"/>
            <w:tcBorders>
              <w:top w:val="single" w:color="auto" w:sz="4" w:space="0"/>
              <w:left w:val="single" w:color="auto" w:sz="8" w:space="0"/>
              <w:bottom w:val="single" w:color="auto" w:sz="8" w:space="0"/>
              <w:right w:val="single" w:color="auto" w:sz="4" w:space="0"/>
            </w:tcBorders>
            <w:vAlign w:val="center"/>
          </w:tcPr>
          <w:p>
            <w:pPr>
              <w:tabs>
                <w:tab w:val="left" w:pos="0"/>
              </w:tabs>
              <w:spacing w:line="180" w:lineRule="atLeast"/>
              <w:jc w:val="center"/>
              <w:rPr>
                <w:rFonts w:ascii="Times New Roman" w:hAnsi="宋体"/>
                <w:sz w:val="18"/>
                <w:szCs w:val="18"/>
              </w:rPr>
            </w:pPr>
            <w:r>
              <w:rPr>
                <w:rFonts w:hint="eastAsia" w:ascii="Times New Roman" w:hAnsi="宋体"/>
                <w:sz w:val="18"/>
                <w:szCs w:val="18"/>
              </w:rPr>
              <w:t>12</w:t>
            </w:r>
          </w:p>
        </w:tc>
        <w:tc>
          <w:tcPr>
            <w:tcW w:w="2232" w:type="dxa"/>
            <w:gridSpan w:val="3"/>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宋体"/>
                <w:sz w:val="18"/>
                <w:szCs w:val="18"/>
              </w:rPr>
            </w:pPr>
            <w:r>
              <w:rPr>
                <w:rFonts w:hint="eastAsia" w:ascii="Times New Roman" w:hAnsi="宋体"/>
                <w:sz w:val="18"/>
                <w:szCs w:val="18"/>
              </w:rPr>
              <w:t>内圈扩张试验</w:t>
            </w:r>
          </w:p>
        </w:tc>
        <w:tc>
          <w:tcPr>
            <w:tcW w:w="1982" w:type="dxa"/>
            <w:gridSpan w:val="3"/>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宋体"/>
                <w:sz w:val="18"/>
                <w:szCs w:val="18"/>
              </w:rPr>
            </w:pPr>
            <w:r>
              <w:rPr>
                <w:rFonts w:hint="eastAsia" w:ascii="Times New Roman" w:hAnsi="宋体"/>
                <w:sz w:val="18"/>
                <w:szCs w:val="18"/>
              </w:rPr>
              <w:t>第</w:t>
            </w:r>
            <w:r>
              <w:rPr>
                <w:rFonts w:ascii="Times New Roman" w:hAnsi="宋体"/>
                <w:sz w:val="18"/>
                <w:szCs w:val="18"/>
              </w:rPr>
              <w:t>5.9</w:t>
            </w:r>
            <w:r>
              <w:rPr>
                <w:rFonts w:hint="eastAsia" w:ascii="Times New Roman" w:hAnsi="宋体"/>
                <w:sz w:val="18"/>
                <w:szCs w:val="18"/>
              </w:rPr>
              <w:t>条</w:t>
            </w:r>
          </w:p>
        </w:tc>
        <w:tc>
          <w:tcPr>
            <w:tcW w:w="1728" w:type="dxa"/>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TJ/CL 287—2014</w:t>
            </w:r>
          </w:p>
          <w:p>
            <w:pPr>
              <w:tabs>
                <w:tab w:val="left" w:pos="0"/>
              </w:tabs>
              <w:spacing w:line="180" w:lineRule="atLeast"/>
              <w:jc w:val="center"/>
              <w:rPr>
                <w:rFonts w:ascii="Times New Roman" w:hAnsi="宋体"/>
                <w:sz w:val="18"/>
                <w:szCs w:val="18"/>
              </w:rPr>
            </w:pPr>
            <w:r>
              <w:rPr>
                <w:rFonts w:hint="eastAsia" w:ascii="Times New Roman" w:hAnsi="宋体"/>
                <w:sz w:val="18"/>
                <w:szCs w:val="18"/>
              </w:rPr>
              <w:t>第</w:t>
            </w:r>
            <w:r>
              <w:rPr>
                <w:rFonts w:ascii="Times New Roman" w:hAnsi="宋体"/>
                <w:sz w:val="18"/>
                <w:szCs w:val="18"/>
              </w:rPr>
              <w:t>6.12</w:t>
            </w:r>
            <w:r>
              <w:rPr>
                <w:rFonts w:hint="eastAsia" w:ascii="Times New Roman" w:hAnsi="宋体"/>
                <w:sz w:val="18"/>
                <w:szCs w:val="18"/>
              </w:rPr>
              <w:t>条</w:t>
            </w:r>
          </w:p>
        </w:tc>
        <w:tc>
          <w:tcPr>
            <w:tcW w:w="679" w:type="dxa"/>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8" w:space="0"/>
              <w:right w:val="single" w:color="auto" w:sz="4"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c>
          <w:tcPr>
            <w:tcW w:w="624" w:type="dxa"/>
            <w:tcBorders>
              <w:top w:val="single" w:color="auto" w:sz="4" w:space="0"/>
              <w:left w:val="single" w:color="auto" w:sz="4" w:space="0"/>
              <w:bottom w:val="single" w:color="auto" w:sz="8" w:space="0"/>
              <w:right w:val="single" w:color="auto" w:sz="8" w:space="0"/>
            </w:tcBorders>
            <w:vAlign w:val="center"/>
          </w:tcPr>
          <w:p>
            <w:pPr>
              <w:tabs>
                <w:tab w:val="left" w:pos="0"/>
              </w:tabs>
              <w:spacing w:line="180" w:lineRule="atLeast"/>
              <w:jc w:val="center"/>
              <w:rPr>
                <w:rFonts w:ascii="Times New Roman" w:hAnsi="宋体"/>
                <w:sz w:val="18"/>
                <w:szCs w:val="18"/>
              </w:rPr>
            </w:pPr>
            <w:r>
              <w:rPr>
                <w:rFonts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573" w:type="dxa"/>
            <w:vMerge w:val="restart"/>
            <w:tcBorders>
              <w:top w:val="single" w:color="auto" w:sz="4" w:space="0"/>
              <w:left w:val="single" w:color="auto" w:sz="8"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Times New Roman"/>
                <w:sz w:val="18"/>
                <w:szCs w:val="18"/>
              </w:rPr>
              <w:t>13</w:t>
            </w:r>
          </w:p>
        </w:tc>
        <w:tc>
          <w:tcPr>
            <w:tcW w:w="754" w:type="dxa"/>
            <w:gridSpan w:val="2"/>
            <w:vMerge w:val="restart"/>
            <w:tcBorders>
              <w:top w:val="single" w:color="auto" w:sz="4" w:space="0"/>
              <w:left w:val="single" w:color="auto" w:sz="4" w:space="0"/>
              <w:right w:val="single" w:color="auto" w:sz="4" w:space="0"/>
            </w:tcBorders>
            <w:vAlign w:val="center"/>
          </w:tcPr>
          <w:p>
            <w:pPr>
              <w:tabs>
                <w:tab w:val="left" w:pos="0"/>
              </w:tabs>
              <w:adjustRightInd/>
              <w:spacing w:line="180" w:lineRule="atLeast"/>
              <w:jc w:val="center"/>
              <w:rPr>
                <w:rFonts w:ascii="Times New Roman" w:hAnsi="Times New Roman"/>
                <w:bCs/>
                <w:sz w:val="18"/>
                <w:szCs w:val="18"/>
              </w:rPr>
            </w:pPr>
            <w:r>
              <w:rPr>
                <w:rFonts w:hint="eastAsia" w:ascii="Times New Roman" w:hAnsi="宋体"/>
                <w:sz w:val="18"/>
                <w:szCs w:val="18"/>
              </w:rPr>
              <w:t>试验台试验</w:t>
            </w:r>
          </w:p>
        </w:tc>
        <w:tc>
          <w:tcPr>
            <w:tcW w:w="1478" w:type="dxa"/>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hint="eastAsia" w:ascii="Times New Roman" w:hAnsi="宋体"/>
                <w:sz w:val="18"/>
                <w:szCs w:val="18"/>
              </w:rPr>
              <w:t>密封性试验</w:t>
            </w:r>
          </w:p>
        </w:tc>
        <w:tc>
          <w:tcPr>
            <w:tcW w:w="198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Times New Roman"/>
                <w:sz w:val="18"/>
                <w:szCs w:val="18"/>
              </w:rPr>
              <w:t>TB/T 3017.1—2016</w:t>
            </w:r>
          </w:p>
          <w:p>
            <w:pPr>
              <w:tabs>
                <w:tab w:val="left" w:pos="0"/>
              </w:tabs>
              <w:adjustRightInd/>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8.4</w:t>
            </w:r>
            <w:r>
              <w:rPr>
                <w:rFonts w:hint="eastAsia" w:ascii="Times New Roman" w:hAnsi="宋体"/>
                <w:sz w:val="18"/>
                <w:szCs w:val="18"/>
              </w:rPr>
              <w:t>条、第</w:t>
            </w:r>
            <w:r>
              <w:rPr>
                <w:rFonts w:ascii="Times New Roman" w:hAnsi="Times New Roman"/>
                <w:sz w:val="18"/>
                <w:szCs w:val="18"/>
              </w:rPr>
              <w:t>10.3</w:t>
            </w:r>
            <w:r>
              <w:rPr>
                <w:rFonts w:hint="eastAsia" w:ascii="Times New Roman" w:hAnsi="宋体"/>
                <w:sz w:val="18"/>
                <w:szCs w:val="18"/>
              </w:rPr>
              <w:t>条</w:t>
            </w:r>
          </w:p>
        </w:tc>
        <w:tc>
          <w:tcPr>
            <w:tcW w:w="1728" w:type="dxa"/>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Times New Roman"/>
                <w:sz w:val="18"/>
                <w:szCs w:val="18"/>
              </w:rPr>
              <w:t>TB/T 3017.1</w:t>
            </w:r>
            <w:r>
              <w:rPr>
                <w:rFonts w:hint="eastAsia" w:ascii="Times New Roman" w:hAnsi="Times New Roman"/>
                <w:sz w:val="18"/>
                <w:szCs w:val="18"/>
              </w:rPr>
              <w:t>—2016</w:t>
            </w:r>
            <w:r>
              <w:rPr>
                <w:rFonts w:hint="eastAsia" w:ascii="Times New Roman" w:hAnsi="宋体"/>
                <w:sz w:val="18"/>
                <w:szCs w:val="18"/>
              </w:rPr>
              <w:t>第</w:t>
            </w:r>
            <w:r>
              <w:rPr>
                <w:rFonts w:ascii="Times New Roman" w:hAnsi="Times New Roman"/>
                <w:sz w:val="18"/>
                <w:szCs w:val="18"/>
              </w:rPr>
              <w:t>8.4</w:t>
            </w:r>
            <w:r>
              <w:rPr>
                <w:rFonts w:hint="eastAsia" w:ascii="Times New Roman" w:hAnsi="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Times New Roman"/>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adjustRightInd/>
              <w:spacing w:line="180" w:lineRule="atLeast"/>
              <w:jc w:val="center"/>
              <w:rPr>
                <w:rFonts w:ascii="Times New Roman" w:hAnsi="Times New Roman"/>
                <w:sz w:val="18"/>
                <w:szCs w:val="18"/>
              </w:rPr>
            </w:pPr>
            <w:r>
              <w:rPr>
                <w:rFonts w:hint="eastAsia"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573" w:type="dxa"/>
            <w:vMerge w:val="continue"/>
            <w:tcBorders>
              <w:top w:val="single" w:color="auto" w:sz="4" w:space="0"/>
              <w:left w:val="single" w:color="auto" w:sz="8"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p>
        </w:tc>
        <w:tc>
          <w:tcPr>
            <w:tcW w:w="754" w:type="dxa"/>
            <w:gridSpan w:val="2"/>
            <w:vMerge w:val="continue"/>
            <w:tcBorders>
              <w:top w:val="single" w:color="auto" w:sz="4" w:space="0"/>
              <w:left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p>
        </w:tc>
        <w:tc>
          <w:tcPr>
            <w:tcW w:w="1478" w:type="dxa"/>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hint="eastAsia" w:ascii="Times New Roman" w:hAnsi="宋体"/>
                <w:sz w:val="18"/>
                <w:szCs w:val="18"/>
              </w:rPr>
              <w:t>热试验</w:t>
            </w:r>
          </w:p>
        </w:tc>
        <w:tc>
          <w:tcPr>
            <w:tcW w:w="1982" w:type="dxa"/>
            <w:gridSpan w:val="3"/>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Times New Roman"/>
                <w:sz w:val="18"/>
                <w:szCs w:val="18"/>
              </w:rPr>
              <w:t>TB/T 3017.1—2016</w:t>
            </w:r>
          </w:p>
          <w:p>
            <w:pPr>
              <w:tabs>
                <w:tab w:val="left" w:pos="0"/>
              </w:tabs>
              <w:adjustRightInd/>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8.3</w:t>
            </w:r>
            <w:r>
              <w:rPr>
                <w:rFonts w:hint="eastAsia" w:ascii="Times New Roman" w:hAnsi="宋体"/>
                <w:sz w:val="18"/>
                <w:szCs w:val="18"/>
              </w:rPr>
              <w:t>条、第</w:t>
            </w:r>
            <w:r>
              <w:rPr>
                <w:rFonts w:ascii="Times New Roman" w:hAnsi="Times New Roman"/>
                <w:sz w:val="18"/>
                <w:szCs w:val="18"/>
              </w:rPr>
              <w:t>10.2</w:t>
            </w:r>
            <w:r>
              <w:rPr>
                <w:rFonts w:hint="eastAsia" w:ascii="Times New Roman" w:hAnsi="宋体"/>
                <w:sz w:val="18"/>
                <w:szCs w:val="18"/>
              </w:rPr>
              <w:t>条</w:t>
            </w:r>
          </w:p>
        </w:tc>
        <w:tc>
          <w:tcPr>
            <w:tcW w:w="1728" w:type="dxa"/>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Times New Roman"/>
                <w:sz w:val="18"/>
                <w:szCs w:val="18"/>
              </w:rPr>
              <w:t xml:space="preserve">TB/T 3017.1—2016 </w:t>
            </w:r>
            <w:r>
              <w:rPr>
                <w:rFonts w:hint="eastAsia" w:ascii="Times New Roman" w:hAnsi="宋体"/>
                <w:sz w:val="18"/>
                <w:szCs w:val="18"/>
              </w:rPr>
              <w:t>第</w:t>
            </w:r>
            <w:r>
              <w:rPr>
                <w:rFonts w:ascii="Times New Roman" w:hAnsi="Times New Roman"/>
                <w:sz w:val="18"/>
                <w:szCs w:val="18"/>
              </w:rPr>
              <w:t>8.3</w:t>
            </w:r>
            <w:r>
              <w:rPr>
                <w:rFonts w:hint="eastAsia" w:ascii="Times New Roman" w:hAnsi="宋体"/>
                <w:sz w:val="18"/>
                <w:szCs w:val="18"/>
              </w:rPr>
              <w:t>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Times New Roman"/>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573" w:type="dxa"/>
            <w:vMerge w:val="continue"/>
            <w:tcBorders>
              <w:left w:val="single" w:color="auto" w:sz="8" w:space="0"/>
              <w:bottom w:val="single" w:color="auto" w:sz="8"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p>
        </w:tc>
        <w:tc>
          <w:tcPr>
            <w:tcW w:w="754" w:type="dxa"/>
            <w:gridSpan w:val="2"/>
            <w:vMerge w:val="continue"/>
            <w:tcBorders>
              <w:left w:val="single" w:color="auto" w:sz="4" w:space="0"/>
              <w:bottom w:val="single" w:color="auto" w:sz="8"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p>
        </w:tc>
        <w:tc>
          <w:tcPr>
            <w:tcW w:w="1478" w:type="dxa"/>
            <w:tcBorders>
              <w:top w:val="single" w:color="auto" w:sz="4" w:space="0"/>
              <w:left w:val="single" w:color="auto" w:sz="4" w:space="0"/>
              <w:bottom w:val="single" w:color="auto" w:sz="8"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hint="eastAsia" w:ascii="Times New Roman" w:hAnsi="宋体"/>
                <w:sz w:val="18"/>
                <w:szCs w:val="18"/>
              </w:rPr>
              <w:t>耐久试验</w:t>
            </w:r>
          </w:p>
        </w:tc>
        <w:tc>
          <w:tcPr>
            <w:tcW w:w="1982" w:type="dxa"/>
            <w:gridSpan w:val="3"/>
            <w:tcBorders>
              <w:top w:val="single" w:color="auto" w:sz="4" w:space="0"/>
              <w:left w:val="single" w:color="auto" w:sz="4" w:space="0"/>
              <w:bottom w:val="single" w:color="auto" w:sz="8"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Times New Roman"/>
                <w:sz w:val="18"/>
                <w:szCs w:val="18"/>
              </w:rPr>
              <w:t>TB/T 3017.1—2016</w:t>
            </w:r>
          </w:p>
          <w:p>
            <w:pPr>
              <w:tabs>
                <w:tab w:val="left" w:pos="0"/>
              </w:tabs>
              <w:adjustRightInd/>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8.2</w:t>
            </w:r>
            <w:r>
              <w:rPr>
                <w:rFonts w:hint="eastAsia" w:ascii="Times New Roman" w:hAnsi="宋体"/>
                <w:sz w:val="18"/>
                <w:szCs w:val="18"/>
              </w:rPr>
              <w:t>条、第</w:t>
            </w:r>
            <w:r>
              <w:rPr>
                <w:rFonts w:ascii="Times New Roman" w:hAnsi="Times New Roman"/>
                <w:sz w:val="18"/>
                <w:szCs w:val="18"/>
              </w:rPr>
              <w:t>10.1</w:t>
            </w:r>
            <w:r>
              <w:rPr>
                <w:rFonts w:hint="eastAsia" w:ascii="Times New Roman" w:hAnsi="宋体"/>
                <w:sz w:val="18"/>
                <w:szCs w:val="18"/>
              </w:rPr>
              <w:t>条</w:t>
            </w:r>
          </w:p>
        </w:tc>
        <w:tc>
          <w:tcPr>
            <w:tcW w:w="1728" w:type="dxa"/>
            <w:tcBorders>
              <w:top w:val="single" w:color="auto" w:sz="4" w:space="0"/>
              <w:left w:val="single" w:color="auto" w:sz="4" w:space="0"/>
              <w:bottom w:val="single" w:color="auto" w:sz="8"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Times New Roman"/>
                <w:sz w:val="18"/>
                <w:szCs w:val="18"/>
              </w:rPr>
              <w:t>TB/T 3017.1—2016</w:t>
            </w:r>
          </w:p>
          <w:p>
            <w:pPr>
              <w:tabs>
                <w:tab w:val="left" w:pos="0"/>
              </w:tabs>
              <w:adjustRightInd/>
              <w:spacing w:line="180" w:lineRule="atLeast"/>
              <w:jc w:val="center"/>
              <w:rPr>
                <w:rFonts w:ascii="Times New Roman" w:hAnsi="Times New Roman"/>
                <w:sz w:val="18"/>
                <w:szCs w:val="18"/>
              </w:rPr>
            </w:pPr>
            <w:r>
              <w:rPr>
                <w:rFonts w:hint="eastAsia" w:ascii="Times New Roman" w:hAnsi="宋体"/>
                <w:sz w:val="18"/>
                <w:szCs w:val="18"/>
              </w:rPr>
              <w:t>第</w:t>
            </w:r>
            <w:r>
              <w:rPr>
                <w:rFonts w:ascii="Times New Roman" w:hAnsi="Times New Roman"/>
                <w:sz w:val="18"/>
                <w:szCs w:val="18"/>
              </w:rPr>
              <w:t>8.2</w:t>
            </w:r>
            <w:r>
              <w:rPr>
                <w:rFonts w:hint="eastAsia" w:ascii="Times New Roman" w:hAnsi="宋体"/>
                <w:sz w:val="18"/>
                <w:szCs w:val="18"/>
              </w:rPr>
              <w:t>条</w:t>
            </w:r>
          </w:p>
        </w:tc>
        <w:tc>
          <w:tcPr>
            <w:tcW w:w="679" w:type="dxa"/>
            <w:tcBorders>
              <w:top w:val="single" w:color="auto" w:sz="4" w:space="0"/>
              <w:left w:val="single" w:color="auto" w:sz="4" w:space="0"/>
              <w:bottom w:val="single" w:color="auto" w:sz="8"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Times New Roman"/>
                <w:sz w:val="18"/>
                <w:szCs w:val="18"/>
              </w:rPr>
              <w:t>√</w:t>
            </w:r>
          </w:p>
        </w:tc>
        <w:tc>
          <w:tcPr>
            <w:tcW w:w="734" w:type="dxa"/>
            <w:tcBorders>
              <w:top w:val="single" w:color="auto" w:sz="4" w:space="0"/>
              <w:left w:val="single" w:color="auto" w:sz="4" w:space="0"/>
              <w:bottom w:val="single" w:color="auto" w:sz="8"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宋体"/>
                <w:sz w:val="18"/>
                <w:szCs w:val="18"/>
              </w:rPr>
              <w:t>－</w:t>
            </w:r>
          </w:p>
        </w:tc>
        <w:tc>
          <w:tcPr>
            <w:tcW w:w="734" w:type="dxa"/>
            <w:tcBorders>
              <w:top w:val="single" w:color="auto" w:sz="4" w:space="0"/>
              <w:left w:val="single" w:color="auto" w:sz="4" w:space="0"/>
              <w:bottom w:val="single" w:color="auto" w:sz="8" w:space="0"/>
              <w:right w:val="single" w:color="auto" w:sz="4" w:space="0"/>
            </w:tcBorders>
            <w:vAlign w:val="center"/>
          </w:tcPr>
          <w:p>
            <w:pPr>
              <w:tabs>
                <w:tab w:val="left" w:pos="0"/>
              </w:tabs>
              <w:adjustRightInd/>
              <w:spacing w:line="180" w:lineRule="atLeast"/>
              <w:jc w:val="center"/>
              <w:rPr>
                <w:rFonts w:ascii="Times New Roman" w:hAnsi="Times New Roman"/>
                <w:sz w:val="18"/>
                <w:szCs w:val="18"/>
              </w:rPr>
            </w:pPr>
            <w:r>
              <w:rPr>
                <w:rFonts w:ascii="Times New Roman" w:hAnsi="宋体"/>
                <w:sz w:val="18"/>
                <w:szCs w:val="18"/>
              </w:rPr>
              <w:t>－</w:t>
            </w:r>
          </w:p>
        </w:tc>
        <w:tc>
          <w:tcPr>
            <w:tcW w:w="624" w:type="dxa"/>
            <w:tcBorders>
              <w:top w:val="single" w:color="auto" w:sz="4" w:space="0"/>
              <w:left w:val="single" w:color="auto" w:sz="4" w:space="0"/>
              <w:bottom w:val="single" w:color="auto" w:sz="8" w:space="0"/>
              <w:right w:val="single" w:color="auto" w:sz="8" w:space="0"/>
            </w:tcBorders>
            <w:vAlign w:val="center"/>
          </w:tcPr>
          <w:p>
            <w:pPr>
              <w:tabs>
                <w:tab w:val="left" w:pos="0"/>
              </w:tabs>
              <w:adjustRightInd/>
              <w:spacing w:line="180" w:lineRule="atLeast"/>
              <w:jc w:val="center"/>
              <w:rPr>
                <w:rFonts w:ascii="Times New Roman" w:hAnsi="Times New Roman"/>
                <w:sz w:val="18"/>
                <w:szCs w:val="18"/>
              </w:rPr>
            </w:pPr>
            <w:r>
              <w:rPr>
                <w:rFonts w:hint="eastAsia" w:ascii="Times New Roman" w:hAnsi="宋体"/>
                <w:sz w:val="18"/>
                <w:szCs w:val="18"/>
              </w:rPr>
              <w:t>－</w:t>
            </w:r>
          </w:p>
        </w:tc>
      </w:tr>
    </w:tbl>
    <w:p>
      <w:pPr>
        <w:tabs>
          <w:tab w:val="left" w:pos="0"/>
        </w:tabs>
        <w:spacing w:beforeLines="50" w:line="240" w:lineRule="auto"/>
        <w:rPr>
          <w:rFonts w:ascii="Times New Roman" w:hAnsi="Times New Roman"/>
        </w:rPr>
      </w:pPr>
      <w:r>
        <w:rPr>
          <w:rFonts w:ascii="Times New Roman" w:hAnsi="Times New Roman" w:eastAsia="黑体"/>
        </w:rPr>
        <w:t xml:space="preserve">4.4.2 </w:t>
      </w:r>
      <w:r>
        <w:rPr>
          <w:rFonts w:hint="eastAsia" w:ascii="Times New Roman" w:hAnsi="Times New Roman"/>
        </w:rPr>
        <w:t>重要性能项目是指该项点检验不合格时，可导致产品出现预期功能缺失、性能严重下降，可能影响产品配合和行车安全，是产品检验过程中需要特别关注和控制的项点。</w:t>
      </w:r>
    </w:p>
    <w:p>
      <w:pPr>
        <w:widowControl/>
        <w:tabs>
          <w:tab w:val="left" w:pos="0"/>
        </w:tabs>
        <w:spacing w:line="240" w:lineRule="auto"/>
        <w:rPr>
          <w:rFonts w:ascii="Times New Roman" w:hAnsi="Times New Roman"/>
        </w:rPr>
      </w:pPr>
      <w:r>
        <w:rPr>
          <w:rFonts w:ascii="Times New Roman" w:hAnsi="Times New Roman" w:eastAsia="黑体"/>
          <w:kern w:val="0"/>
        </w:rPr>
        <w:t xml:space="preserve">4.4.3 </w:t>
      </w:r>
      <w:r>
        <w:rPr>
          <w:rFonts w:hint="eastAsia" w:ascii="Times New Roman"/>
          <w:kern w:val="0"/>
        </w:rPr>
        <w:t>监督检测是指验证产品持续符合标准要求的检测，一般在两次型式检验之间进行。</w:t>
      </w:r>
    </w:p>
    <w:p>
      <w:pPr>
        <w:pStyle w:val="240"/>
        <w:numPr>
          <w:ilvl w:val="2"/>
          <w:numId w:val="0"/>
        </w:numPr>
        <w:rPr>
          <w:rFonts w:ascii="Times New Roman" w:hAnsi="Times New Roman" w:eastAsia="宋体"/>
        </w:rPr>
      </w:pPr>
      <w:r>
        <w:rPr>
          <w:rFonts w:ascii="Times New Roman" w:hAnsi="Times New Roman"/>
        </w:rPr>
        <w:t>4.4.4</w:t>
      </w:r>
      <w:r>
        <w:rPr>
          <w:rFonts w:hint="eastAsia" w:ascii="Times New Roman" w:hAnsi="Times New Roman"/>
        </w:rPr>
        <w:t xml:space="preserve"> </w:t>
      </w:r>
      <w:r>
        <w:rPr>
          <w:rFonts w:hint="eastAsia" w:ascii="Times New Roman" w:hAns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pPr>
        <w:pStyle w:val="236"/>
        <w:numPr>
          <w:ilvl w:val="1"/>
          <w:numId w:val="0"/>
        </w:numPr>
        <w:spacing w:before="156" w:after="156"/>
        <w:rPr>
          <w:rFonts w:ascii="Times New Roman" w:hAnsi="Times New Roman"/>
        </w:rPr>
      </w:pPr>
      <w:bookmarkStart w:id="35" w:name="_Toc4555"/>
      <w:bookmarkStart w:id="36" w:name="_Toc6055"/>
      <w:r>
        <w:rPr>
          <w:rFonts w:ascii="Times New Roman" w:hAnsi="Times New Roman"/>
        </w:rPr>
        <w:t>4.5</w:t>
      </w:r>
      <w:r>
        <w:rPr>
          <w:rFonts w:hint="eastAsia" w:ascii="Times New Roman" w:hAnsi="Times New Roman"/>
        </w:rPr>
        <w:t>结果判定</w:t>
      </w:r>
      <w:bookmarkEnd w:id="35"/>
      <w:bookmarkEnd w:id="36"/>
    </w:p>
    <w:p>
      <w:pPr>
        <w:widowControl/>
        <w:tabs>
          <w:tab w:val="left" w:pos="0"/>
        </w:tabs>
        <w:spacing w:line="240" w:lineRule="auto"/>
        <w:rPr>
          <w:rFonts w:ascii="Times New Roman" w:hAnsi="Times New Roman"/>
          <w:kern w:val="0"/>
        </w:rPr>
      </w:pPr>
      <w:bookmarkStart w:id="37" w:name="_Hlk181797193"/>
      <w:r>
        <w:rPr>
          <w:rFonts w:ascii="Times New Roman" w:hAnsi="Times New Roman" w:eastAsia="黑体"/>
          <w:kern w:val="0"/>
        </w:rPr>
        <w:t>4.5.1</w:t>
      </w:r>
      <w:r>
        <w:rPr>
          <w:rFonts w:hint="eastAsia" w:ascii="Times New Roman" w:hAnsi="Times New Roman" w:eastAsia="黑体"/>
          <w:kern w:val="0"/>
        </w:rPr>
        <w:t xml:space="preserve"> </w:t>
      </w:r>
      <w:r>
        <w:rPr>
          <w:rFonts w:hint="eastAsia" w:ascii="Times New Roman"/>
          <w:kern w:val="0"/>
        </w:rPr>
        <w:t>型</w:t>
      </w:r>
      <w:r>
        <w:rPr>
          <w:rFonts w:hint="eastAsia" w:ascii="Times New Roman"/>
        </w:rPr>
        <w:t>式试验时，全部检验项目合格判定检验结论合格，否则为不合</w:t>
      </w:r>
      <w:r>
        <w:rPr>
          <w:rFonts w:hint="eastAsia" w:ascii="Times New Roman"/>
          <w:kern w:val="0"/>
        </w:rPr>
        <w:t>格。</w:t>
      </w:r>
    </w:p>
    <w:p>
      <w:pPr>
        <w:widowControl/>
        <w:tabs>
          <w:tab w:val="left" w:pos="0"/>
        </w:tabs>
        <w:spacing w:line="240" w:lineRule="auto"/>
        <w:rPr>
          <w:rFonts w:ascii="Times New Roman" w:hAnsi="Times New Roman"/>
          <w:kern w:val="0"/>
        </w:rPr>
      </w:pPr>
      <w:r>
        <w:rPr>
          <w:rFonts w:ascii="Times New Roman" w:hAnsi="Times New Roman" w:eastAsia="黑体"/>
          <w:kern w:val="0"/>
        </w:rPr>
        <w:t>4.5.2</w:t>
      </w:r>
      <w:r>
        <w:rPr>
          <w:rFonts w:hint="eastAsia" w:ascii="Times New Roman" w:hAnsi="Times New Roman" w:eastAsia="黑体"/>
          <w:kern w:val="0"/>
        </w:rPr>
        <w:t xml:space="preserve"> </w:t>
      </w:r>
      <w:r>
        <w:rPr>
          <w:rFonts w:hint="eastAsia" w:ascii="Times New Roman"/>
          <w:kern w:val="0"/>
        </w:rPr>
        <w:t>监督抽查时，检</w:t>
      </w:r>
      <w:r>
        <w:rPr>
          <w:rFonts w:hint="eastAsia" w:ascii="Times New Roman" w:hAnsi="宋体"/>
          <w:kern w:val="0"/>
        </w:rPr>
        <w:t>测项目优先从表</w:t>
      </w:r>
      <w:r>
        <w:rPr>
          <w:rFonts w:ascii="Times New Roman" w:hAnsi="Times New Roman"/>
          <w:kern w:val="0"/>
        </w:rPr>
        <w:t>4</w:t>
      </w:r>
      <w:r>
        <w:rPr>
          <w:rFonts w:hint="eastAsia" w:ascii="Times New Roman" w:hAnsi="宋体"/>
          <w:kern w:val="0"/>
        </w:rPr>
        <w:t>中</w:t>
      </w:r>
      <w:r>
        <w:rPr>
          <w:rFonts w:hint="eastAsia" w:ascii="Times New Roman" w:hAnsi="Times New Roman"/>
          <w:kern w:val="0"/>
        </w:rPr>
        <w:t>“</w:t>
      </w:r>
      <w:r>
        <w:rPr>
          <w:rFonts w:hint="eastAsia" w:ascii="Times New Roman" w:hAnsi="宋体"/>
          <w:kern w:val="0"/>
        </w:rPr>
        <w:t>重要性能项目</w:t>
      </w:r>
      <w:r>
        <w:rPr>
          <w:rFonts w:hint="eastAsia" w:ascii="Times New Roman" w:hAnsi="Times New Roman"/>
          <w:kern w:val="0"/>
        </w:rPr>
        <w:t>”</w:t>
      </w:r>
      <w:r>
        <w:rPr>
          <w:rFonts w:hint="eastAsia" w:ascii="Times New Roman" w:hAnsi="宋体"/>
          <w:kern w:val="0"/>
        </w:rPr>
        <w:t>中选取；所检</w:t>
      </w:r>
      <w:r>
        <w:rPr>
          <w:rFonts w:hint="eastAsia" w:ascii="Times New Roman"/>
          <w:kern w:val="0"/>
        </w:rPr>
        <w:t>项目均合格，检验结论为合格，否则为不合格。</w:t>
      </w:r>
    </w:p>
    <w:p>
      <w:pPr>
        <w:widowControl/>
        <w:tabs>
          <w:tab w:val="left" w:pos="0"/>
        </w:tabs>
        <w:spacing w:line="240" w:lineRule="auto"/>
        <w:ind w:left="-2" w:leftChars="-1"/>
        <w:rPr>
          <w:rFonts w:ascii="Times New Roman" w:hAnsi="Times New Roman"/>
          <w:kern w:val="0"/>
        </w:rPr>
      </w:pPr>
      <w:r>
        <w:rPr>
          <w:rFonts w:ascii="Times New Roman" w:hAnsi="Times New Roman" w:eastAsia="黑体"/>
          <w:kern w:val="0"/>
        </w:rPr>
        <w:t xml:space="preserve">4.5.3 </w:t>
      </w:r>
      <w:r>
        <w:rPr>
          <w:rFonts w:hint="eastAsia" w:ascii="Times New Roman"/>
          <w:kern w:val="0"/>
        </w:rPr>
        <w:t>监督检测时，所检项目均合格，检验结论为合格，否则为不合格。</w:t>
      </w:r>
    </w:p>
    <w:bookmarkEnd w:id="37"/>
    <w:p>
      <w:pPr>
        <w:pStyle w:val="236"/>
        <w:numPr>
          <w:ilvl w:val="1"/>
          <w:numId w:val="0"/>
        </w:numPr>
        <w:spacing w:before="156" w:after="156"/>
        <w:rPr>
          <w:rFonts w:ascii="Times New Roman" w:hAnsi="Times New Roman"/>
        </w:rPr>
      </w:pPr>
      <w:bookmarkStart w:id="38" w:name="_Toc8132"/>
      <w:bookmarkStart w:id="39" w:name="_Toc7048"/>
      <w:r>
        <w:rPr>
          <w:rFonts w:ascii="Times New Roman" w:hAnsi="Times New Roman"/>
        </w:rPr>
        <w:t xml:space="preserve">4.6 </w:t>
      </w:r>
      <w:r>
        <w:rPr>
          <w:rFonts w:hint="eastAsia" w:ascii="Times New Roman" w:hAnsi="Times New Roman"/>
        </w:rPr>
        <w:t>检验程序</w:t>
      </w:r>
      <w:bookmarkEnd w:id="38"/>
      <w:bookmarkEnd w:id="39"/>
    </w:p>
    <w:p>
      <w:pPr>
        <w:pStyle w:val="240"/>
        <w:numPr>
          <w:ilvl w:val="2"/>
          <w:numId w:val="0"/>
        </w:numPr>
        <w:tabs>
          <w:tab w:val="center" w:pos="4201"/>
          <w:tab w:val="right" w:leader="dot" w:pos="9298"/>
        </w:tabs>
        <w:spacing w:beforeLines="50" w:afterLines="50"/>
        <w:rPr>
          <w:rFonts w:ascii="Times New Roman" w:hAnsi="Times New Roman"/>
        </w:rPr>
      </w:pPr>
      <w:r>
        <w:rPr>
          <w:rFonts w:ascii="Times New Roman" w:hAnsi="Times New Roman"/>
        </w:rPr>
        <w:t xml:space="preserve">4.6.1  </w:t>
      </w:r>
      <w:r>
        <w:rPr>
          <w:rFonts w:hint="eastAsia" w:ascii="Times New Roman" w:hAnsi="黑体"/>
        </w:rPr>
        <w:t>检验前准备工作</w:t>
      </w:r>
    </w:p>
    <w:p>
      <w:pPr>
        <w:pStyle w:val="240"/>
        <w:numPr>
          <w:ilvl w:val="2"/>
          <w:numId w:val="0"/>
        </w:numPr>
        <w:rPr>
          <w:rFonts w:ascii="Times New Roman" w:hAnsi="Times New Roman" w:eastAsia="宋体"/>
        </w:rPr>
      </w:pPr>
      <w:r>
        <w:rPr>
          <w:rFonts w:ascii="Times New Roman" w:hAnsi="Times New Roman"/>
        </w:rPr>
        <w:t>4.6.1.1</w:t>
      </w:r>
      <w:r>
        <w:rPr>
          <w:rFonts w:hint="eastAsia" w:ascii="Times New Roman" w:hAnsi="Times New Roman" w:eastAsia="宋体"/>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pPr>
        <w:pStyle w:val="240"/>
        <w:numPr>
          <w:ilvl w:val="2"/>
          <w:numId w:val="0"/>
        </w:numPr>
        <w:rPr>
          <w:rFonts w:ascii="Times New Roman" w:hAnsi="Times New Roman" w:eastAsia="宋体"/>
        </w:rPr>
      </w:pPr>
      <w:r>
        <w:rPr>
          <w:rFonts w:ascii="Times New Roman" w:hAnsi="Times New Roman"/>
        </w:rPr>
        <w:t>4.6.1.2</w:t>
      </w:r>
      <w:r>
        <w:rPr>
          <w:rFonts w:hint="eastAsia" w:ascii="Times New Roman" w:hAnsi="Times New Roman" w:eastAsia="宋体"/>
        </w:rPr>
        <w:t>检验人员应按规定的检验方法和检验条件进行检验。产品检验的仪器设备应符合有关规定要求，并在计量检定</w:t>
      </w:r>
      <w:r>
        <w:rPr>
          <w:rFonts w:ascii="Times New Roman" w:hAnsi="Times New Roman" w:eastAsia="宋体"/>
        </w:rPr>
        <w:t>/</w:t>
      </w:r>
      <w:r>
        <w:rPr>
          <w:rFonts w:hint="eastAsia" w:ascii="Times New Roman" w:hAnsi="Times New Roman" w:eastAsia="宋体"/>
        </w:rPr>
        <w:t>校准周期内正常运行。</w:t>
      </w:r>
    </w:p>
    <w:p>
      <w:pPr>
        <w:pStyle w:val="240"/>
        <w:numPr>
          <w:ilvl w:val="2"/>
          <w:numId w:val="0"/>
        </w:numPr>
        <w:rPr>
          <w:rFonts w:ascii="Times New Roman" w:hAnsi="Times New Roman"/>
        </w:rPr>
      </w:pPr>
      <w:r>
        <w:rPr>
          <w:rFonts w:ascii="Times New Roman" w:hAnsi="Times New Roman"/>
        </w:rPr>
        <w:t>4.6.1.3</w:t>
      </w:r>
      <w:r>
        <w:rPr>
          <w:rFonts w:hint="eastAsia" w:ascii="Times New Roman" w:hAnsi="Times New Roman" w:eastAsia="宋体"/>
        </w:rPr>
        <w:t>检验验人员如需要使用外部的计量器具或测量仪器，在使用前应查验其计量检定</w:t>
      </w:r>
      <w:r>
        <w:rPr>
          <w:rFonts w:ascii="Times New Roman" w:hAnsi="Times New Roman" w:eastAsia="宋体"/>
        </w:rPr>
        <w:t>/</w:t>
      </w:r>
      <w:r>
        <w:rPr>
          <w:rFonts w:hint="eastAsia" w:ascii="Times New Roman" w:hAnsi="Times New Roman" w:eastAsia="宋体"/>
        </w:rPr>
        <w:t>校准证书，满足要求的计量器具或测量仪器方可使用。</w:t>
      </w:r>
    </w:p>
    <w:p>
      <w:pPr>
        <w:pStyle w:val="240"/>
        <w:numPr>
          <w:ilvl w:val="2"/>
          <w:numId w:val="0"/>
        </w:numPr>
        <w:rPr>
          <w:rFonts w:ascii="Times New Roman" w:hAnsi="Times New Roman" w:eastAsia="宋体"/>
        </w:rPr>
      </w:pPr>
      <w:r>
        <w:rPr>
          <w:rFonts w:ascii="Times New Roman" w:hAnsi="Times New Roman"/>
        </w:rPr>
        <w:t>4.6.1.4</w:t>
      </w:r>
      <w:r>
        <w:rPr>
          <w:rFonts w:hint="eastAsia" w:ascii="Times New Roman" w:hAnsi="Times New Roman" w:eastAsia="宋体"/>
        </w:rPr>
        <w:t>样品开始检验前应当经生产企业确认样品良好。</w:t>
      </w:r>
    </w:p>
    <w:p>
      <w:pPr>
        <w:pStyle w:val="240"/>
        <w:numPr>
          <w:ilvl w:val="2"/>
          <w:numId w:val="0"/>
        </w:numPr>
        <w:tabs>
          <w:tab w:val="center" w:pos="4201"/>
          <w:tab w:val="right" w:leader="dot" w:pos="9298"/>
        </w:tabs>
        <w:spacing w:beforeLines="50" w:afterLines="50"/>
        <w:rPr>
          <w:rFonts w:ascii="Times New Roman" w:hAnsi="Times New Roman"/>
        </w:rPr>
      </w:pPr>
      <w:r>
        <w:rPr>
          <w:rFonts w:ascii="Times New Roman" w:hAnsi="Times New Roman"/>
        </w:rPr>
        <w:t xml:space="preserve">4.6.2  </w:t>
      </w:r>
      <w:r>
        <w:rPr>
          <w:rFonts w:hint="eastAsia" w:ascii="Times New Roman" w:hAnsi="黑体"/>
        </w:rPr>
        <w:t>项目检验顺序</w:t>
      </w:r>
    </w:p>
    <w:p>
      <w:pPr>
        <w:tabs>
          <w:tab w:val="left" w:pos="0"/>
        </w:tabs>
        <w:autoSpaceDE w:val="0"/>
        <w:autoSpaceDN w:val="0"/>
        <w:spacing w:line="360" w:lineRule="exact"/>
        <w:ind w:left="-2" w:leftChars="-1" w:firstLine="420" w:firstLineChars="200"/>
        <w:rPr>
          <w:rFonts w:ascii="Times New Roman" w:hAnsi="Times New Roman"/>
        </w:rPr>
      </w:pPr>
      <w:r>
        <w:rPr>
          <w:rFonts w:hint="eastAsia" w:ascii="Times New Roman" w:hAnsi="宋体"/>
        </w:rPr>
        <w:t>产品型式检验项目按下列顺序进行：</w:t>
      </w:r>
    </w:p>
    <w:p>
      <w:pPr>
        <w:tabs>
          <w:tab w:val="left" w:pos="0"/>
        </w:tabs>
        <w:autoSpaceDE w:val="0"/>
        <w:autoSpaceDN w:val="0"/>
        <w:spacing w:line="360" w:lineRule="exact"/>
        <w:ind w:left="-2" w:leftChars="-1" w:firstLine="420" w:firstLineChars="200"/>
        <w:rPr>
          <w:rFonts w:ascii="Times New Roman" w:hAnsi="Times New Roman"/>
        </w:rPr>
      </w:pPr>
      <w:r>
        <w:rPr>
          <w:rFonts w:hint="eastAsia" w:ascii="Times New Roman" w:hAnsi="宋体"/>
        </w:rPr>
        <w:t>外观</w:t>
      </w:r>
      <w:r>
        <w:rPr>
          <w:rFonts w:hint="eastAsia" w:ascii="Times New Roman" w:hAnsi="Times New Roman"/>
        </w:rPr>
        <w:t>→</w:t>
      </w:r>
      <w:r>
        <w:rPr>
          <w:rFonts w:ascii="Times New Roman" w:hAnsi="Times New Roman"/>
        </w:rPr>
        <w:t>粗糙度、</w:t>
      </w:r>
      <w:r>
        <w:rPr>
          <w:rFonts w:hint="eastAsia" w:ascii="Times New Roman" w:hAnsi="宋体"/>
        </w:rPr>
        <w:t>几何尺寸</w:t>
      </w:r>
      <w:r>
        <w:rPr>
          <w:rFonts w:ascii="Times New Roman" w:hAnsi="宋体"/>
        </w:rPr>
        <w:t>、润滑脂</w:t>
      </w:r>
      <w:r>
        <w:rPr>
          <w:rFonts w:hint="eastAsia" w:ascii="Times New Roman" w:hAnsi="Times New Roman"/>
        </w:rPr>
        <w:t>→</w:t>
      </w:r>
      <w:r>
        <w:rPr>
          <w:rFonts w:ascii="Times New Roman" w:hAnsi="Times New Roman"/>
        </w:rPr>
        <w:t>残磁</w:t>
      </w:r>
      <w:r>
        <w:rPr>
          <w:rFonts w:hint="eastAsia" w:ascii="Times New Roman" w:hAnsi="Times New Roman"/>
        </w:rPr>
        <w:t>→</w:t>
      </w:r>
      <w:r>
        <w:rPr>
          <w:rFonts w:ascii="Times New Roman" w:hAnsi="Times New Roman"/>
        </w:rPr>
        <w:t>无损检测→扩张试验→硬度、化学成分</w:t>
      </w:r>
      <w:r>
        <w:rPr>
          <w:rFonts w:hint="eastAsia" w:ascii="Times New Roman" w:hAnsi="Times New Roman"/>
        </w:rPr>
        <w:t>分析</w:t>
      </w:r>
      <w:r>
        <w:rPr>
          <w:rFonts w:ascii="Times New Roman" w:hAnsi="Times New Roman"/>
        </w:rPr>
        <w:t>、非金属夹杂物、渗碳层深度→</w:t>
      </w:r>
      <w:r>
        <w:rPr>
          <w:rFonts w:hint="eastAsia" w:ascii="Times New Roman" w:hAnsi="Times New Roman"/>
        </w:rPr>
        <w:t>工程塑料保持架材料特性及机械特性</w:t>
      </w:r>
      <w:r>
        <w:rPr>
          <w:rFonts w:hint="eastAsia" w:ascii="Times New Roman" w:hAnsi="宋体"/>
        </w:rPr>
        <w:t>。</w:t>
      </w:r>
    </w:p>
    <w:p>
      <w:pPr>
        <w:tabs>
          <w:tab w:val="left" w:pos="0"/>
        </w:tabs>
        <w:autoSpaceDE w:val="0"/>
        <w:autoSpaceDN w:val="0"/>
        <w:spacing w:line="360" w:lineRule="exact"/>
        <w:ind w:left="-2" w:leftChars="-1" w:firstLine="420" w:firstLineChars="200"/>
        <w:rPr>
          <w:rFonts w:ascii="Times New Roman" w:hAnsi="Times New Roman"/>
        </w:rPr>
      </w:pPr>
      <w:r>
        <w:rPr>
          <w:rFonts w:ascii="Times New Roman" w:hAnsi="宋体"/>
        </w:rPr>
        <w:t>试验台试验（密封性试验、热试验、耐久试验）</w:t>
      </w:r>
      <w:r>
        <w:rPr>
          <w:rFonts w:hint="eastAsia" w:ascii="Times New Roman" w:hAnsi="宋体"/>
        </w:rPr>
        <w:t>。</w:t>
      </w:r>
    </w:p>
    <w:p>
      <w:pPr>
        <w:pStyle w:val="240"/>
        <w:numPr>
          <w:ilvl w:val="2"/>
          <w:numId w:val="0"/>
        </w:numPr>
        <w:tabs>
          <w:tab w:val="center" w:pos="4201"/>
          <w:tab w:val="right" w:leader="dot" w:pos="9298"/>
        </w:tabs>
        <w:spacing w:beforeLines="50" w:afterLines="50"/>
        <w:rPr>
          <w:rFonts w:ascii="Times New Roman" w:hAnsi="Times New Roman"/>
        </w:rPr>
      </w:pPr>
      <w:r>
        <w:rPr>
          <w:rFonts w:ascii="Times New Roman" w:hAnsi="Times New Roman"/>
        </w:rPr>
        <w:t xml:space="preserve">4.6.3  </w:t>
      </w:r>
      <w:r>
        <w:rPr>
          <w:rFonts w:hint="eastAsia" w:ascii="Times New Roman" w:hAnsi="黑体"/>
        </w:rPr>
        <w:t>检验操作程序</w:t>
      </w:r>
    </w:p>
    <w:p>
      <w:pPr>
        <w:widowControl/>
        <w:tabs>
          <w:tab w:val="left" w:pos="0"/>
        </w:tabs>
        <w:spacing w:line="240" w:lineRule="auto"/>
        <w:rPr>
          <w:rFonts w:ascii="Times New Roman" w:hAnsi="Times New Roman"/>
        </w:rPr>
      </w:pPr>
      <w:r>
        <w:rPr>
          <w:rFonts w:ascii="Times New Roman" w:hAnsi="Times New Roman" w:eastAsia="黑体"/>
        </w:rPr>
        <w:t>4.6.3.1</w:t>
      </w:r>
      <w:r>
        <w:rPr>
          <w:rFonts w:hint="eastAsia" w:ascii="Times New Roman"/>
          <w:kern w:val="0"/>
        </w:rPr>
        <w:t>检验操作严格按规范试验方法进行。试验周期较长的检验项目，应当保持对设定值的控制，并注意观察试件安装状况，必要时及时调整。</w:t>
      </w:r>
    </w:p>
    <w:p>
      <w:pPr>
        <w:widowControl/>
        <w:tabs>
          <w:tab w:val="left" w:pos="0"/>
        </w:tabs>
        <w:spacing w:line="240" w:lineRule="auto"/>
        <w:rPr>
          <w:rFonts w:ascii="Times New Roman" w:hAnsi="Times New Roman"/>
          <w:kern w:val="0"/>
        </w:rPr>
      </w:pPr>
      <w:r>
        <w:rPr>
          <w:rFonts w:ascii="Times New Roman" w:hAnsi="Times New Roman" w:eastAsia="黑体"/>
        </w:rPr>
        <w:t>4.6.3.</w:t>
      </w:r>
      <w:r>
        <w:rPr>
          <w:rFonts w:ascii="Times New Roman" w:hAnsi="Times New Roman"/>
        </w:rPr>
        <w:t>2</w:t>
      </w:r>
      <w:r>
        <w:rPr>
          <w:rFonts w:hint="eastAsia" w:ascii="Times New Roman"/>
          <w:kern w:val="0"/>
        </w:rPr>
        <w:t>检验过程中，发生停电或检验仪器设备故障等情况，导致测试条件不能满足要求的，待故障排除后，采用备用样品重新进行检测。</w:t>
      </w:r>
    </w:p>
    <w:p>
      <w:pPr>
        <w:pStyle w:val="240"/>
        <w:numPr>
          <w:ilvl w:val="2"/>
          <w:numId w:val="0"/>
        </w:numPr>
        <w:rPr>
          <w:rFonts w:ascii="Times New Roman" w:hAnsi="Times New Roman" w:eastAsia="宋体"/>
        </w:rPr>
      </w:pPr>
      <w:r>
        <w:rPr>
          <w:rFonts w:ascii="Times New Roman" w:hAnsi="Times New Roman"/>
        </w:rPr>
        <w:t>4.6.3.3</w:t>
      </w:r>
      <w:r>
        <w:rPr>
          <w:rFonts w:hint="eastAsia" w:ascii="Times New Roman" w:eastAsia="宋体"/>
        </w:rPr>
        <w:t>检验过程中遇有样品失效或检验仪器设备故障等情况致使检验无法进行时，应如实记录即时情况，并有充分的证实材料。</w:t>
      </w:r>
    </w:p>
    <w:p>
      <w:pPr>
        <w:widowControl/>
        <w:tabs>
          <w:tab w:val="left" w:pos="0"/>
        </w:tabs>
        <w:spacing w:line="240" w:lineRule="auto"/>
        <w:rPr>
          <w:rFonts w:ascii="Times New Roman" w:hAnsi="Times New Roman"/>
          <w:kern w:val="0"/>
        </w:rPr>
      </w:pPr>
      <w:r>
        <w:rPr>
          <w:rFonts w:ascii="Times New Roman" w:hAnsi="Times New Roman" w:eastAsia="黑体"/>
        </w:rPr>
        <w:t>4.6.3.</w:t>
      </w:r>
      <w:r>
        <w:rPr>
          <w:rFonts w:ascii="Times New Roman" w:hAnsi="Times New Roman"/>
        </w:rPr>
        <w:t>4</w:t>
      </w:r>
      <w:r>
        <w:rPr>
          <w:rFonts w:hint="eastAsia" w:ascii="Times New Roman"/>
          <w:kern w:val="0"/>
        </w:rPr>
        <w:t>检验过程中检验人员应如实填写检验原始记录，保证真实、准确、清晰，不得随意涂改，并妥善保留备查。检验过程中可采取拍照或录像等方式保存证据。</w:t>
      </w:r>
    </w:p>
    <w:p>
      <w:pPr>
        <w:pStyle w:val="240"/>
        <w:numPr>
          <w:ilvl w:val="2"/>
          <w:numId w:val="0"/>
        </w:numPr>
        <w:tabs>
          <w:tab w:val="center" w:pos="4201"/>
          <w:tab w:val="right" w:leader="dot" w:pos="9298"/>
        </w:tabs>
        <w:spacing w:beforeLines="50" w:afterLines="50"/>
        <w:rPr>
          <w:rFonts w:ascii="Times New Roman" w:hAnsi="Times New Roman"/>
        </w:rPr>
      </w:pPr>
      <w:r>
        <w:rPr>
          <w:rFonts w:ascii="Times New Roman" w:hAnsi="Times New Roman"/>
        </w:rPr>
        <w:t xml:space="preserve">4.6.4  </w:t>
      </w:r>
      <w:r>
        <w:rPr>
          <w:rFonts w:hint="eastAsia" w:ascii="Times New Roman" w:hAnsi="黑体"/>
        </w:rPr>
        <w:t>检验结束后的处理</w:t>
      </w:r>
    </w:p>
    <w:p>
      <w:pPr>
        <w:pStyle w:val="240"/>
        <w:numPr>
          <w:ilvl w:val="2"/>
          <w:numId w:val="0"/>
        </w:numPr>
        <w:rPr>
          <w:rFonts w:ascii="Times New Roman" w:hAnsi="Times New Roman"/>
        </w:rPr>
      </w:pPr>
      <w:bookmarkStart w:id="40" w:name="_Toc28026"/>
      <w:bookmarkStart w:id="41" w:name="_Toc10431"/>
      <w:r>
        <w:rPr>
          <w:rFonts w:ascii="Times New Roman" w:hAnsi="Times New Roman"/>
        </w:rPr>
        <w:t xml:space="preserve">4.6.4.1  </w:t>
      </w:r>
      <w:r>
        <w:rPr>
          <w:rFonts w:hint="eastAsia" w:ascii="Times New Roman" w:hAnsi="Times New Roman" w:eastAsia="宋体"/>
        </w:rPr>
        <w:t>检验结束后应对被检样品状况、仪器设备状态进行认真检查，并作好记录。</w:t>
      </w:r>
    </w:p>
    <w:p>
      <w:pPr>
        <w:pStyle w:val="240"/>
        <w:numPr>
          <w:ilvl w:val="2"/>
          <w:numId w:val="0"/>
        </w:numPr>
        <w:rPr>
          <w:rFonts w:ascii="Times New Roman" w:hAnsi="Times New Roman" w:eastAsia="宋体"/>
        </w:rPr>
      </w:pPr>
      <w:r>
        <w:rPr>
          <w:rFonts w:ascii="Times New Roman" w:hAnsi="Times New Roman"/>
        </w:rPr>
        <w:t xml:space="preserve">4.6.4.2  </w:t>
      </w:r>
      <w:r>
        <w:rPr>
          <w:rFonts w:hint="eastAsia" w:ascii="Times New Roman" w:hAnsi="Times New Roman" w:eastAsia="宋体"/>
        </w:rPr>
        <w:t>检验后的样品，应标注样品“已检”状态标识。检验结果公布后退还生产企业。</w:t>
      </w:r>
    </w:p>
    <w:p>
      <w:pPr>
        <w:pStyle w:val="236"/>
        <w:numPr>
          <w:ilvl w:val="1"/>
          <w:numId w:val="0"/>
        </w:numPr>
        <w:spacing w:before="156" w:after="156"/>
        <w:rPr>
          <w:rFonts w:ascii="Times New Roman" w:hAnsi="Times New Roman"/>
        </w:rPr>
      </w:pPr>
      <w:r>
        <w:rPr>
          <w:rFonts w:ascii="Times New Roman" w:hAnsi="Times New Roman"/>
        </w:rPr>
        <w:t xml:space="preserve">4.7 </w:t>
      </w:r>
      <w:r>
        <w:rPr>
          <w:rFonts w:hint="eastAsia" w:ascii="Times New Roman" w:hAnsi="Times New Roman"/>
        </w:rPr>
        <w:t>检验报告</w:t>
      </w:r>
      <w:bookmarkEnd w:id="40"/>
      <w:bookmarkEnd w:id="41"/>
    </w:p>
    <w:p>
      <w:pPr>
        <w:widowControl/>
        <w:tabs>
          <w:tab w:val="left" w:pos="0"/>
        </w:tabs>
        <w:adjustRightInd/>
        <w:spacing w:line="360" w:lineRule="exact"/>
        <w:rPr>
          <w:rFonts w:ascii="Times New Roman" w:hAnsi="Times New Roman"/>
        </w:rPr>
      </w:pPr>
      <w:r>
        <w:rPr>
          <w:rFonts w:ascii="Times New Roman" w:hAnsi="Times New Roman" w:eastAsia="黑体"/>
        </w:rPr>
        <w:t xml:space="preserve">4.7.1 </w:t>
      </w:r>
      <w:r>
        <w:rPr>
          <w:rFonts w:hint="eastAsia" w:ascii="Times New Roman" w:hAnsi="Times New Roman"/>
        </w:rPr>
        <w:t>检验报告应当注明生产企业名称、生产地址、依据标准，应进行单项和综合判定、明确检验结论。</w:t>
      </w:r>
    </w:p>
    <w:p>
      <w:pPr>
        <w:widowControl/>
        <w:tabs>
          <w:tab w:val="left" w:pos="0"/>
        </w:tabs>
        <w:adjustRightInd/>
        <w:spacing w:line="360" w:lineRule="exact"/>
        <w:rPr>
          <w:rFonts w:ascii="Times New Roman" w:hAnsi="Times New Roman"/>
        </w:rPr>
      </w:pPr>
      <w:r>
        <w:rPr>
          <w:rFonts w:ascii="Times New Roman" w:hAnsi="Times New Roman" w:eastAsia="黑体"/>
        </w:rPr>
        <w:t xml:space="preserve">4.7.2  </w:t>
      </w:r>
      <w:r>
        <w:rPr>
          <w:rFonts w:hint="eastAsia" w:ascii="Times New Roman" w:hAnsi="宋体"/>
        </w:rPr>
        <w:t>检验报告应注明产品性质（分为定型产品、新产品）、样品来源（均为抽样）、检验类别（分为行政许可检测、监督抽查检测、认证检测等）、检验性质（分为新产品鉴定试验、型式试验、部分项目试验）。</w:t>
      </w:r>
    </w:p>
    <w:p>
      <w:pPr>
        <w:widowControl/>
        <w:tabs>
          <w:tab w:val="left" w:pos="0"/>
        </w:tabs>
        <w:adjustRightInd/>
        <w:spacing w:line="360" w:lineRule="exact"/>
        <w:rPr>
          <w:rFonts w:ascii="Times New Roman" w:hAnsi="Times New Roman"/>
        </w:rPr>
      </w:pPr>
      <w:r>
        <w:rPr>
          <w:rFonts w:ascii="Times New Roman" w:hAnsi="Times New Roman" w:eastAsia="黑体"/>
        </w:rPr>
        <w:t xml:space="preserve">4.7.3  </w:t>
      </w:r>
      <w:r>
        <w:rPr>
          <w:rFonts w:hint="eastAsia" w:ascii="Times New Roman" w:hAnsi="宋体"/>
        </w:rPr>
        <w:t>检验报告应注明产品名称、型号、编号、生产日期、抽样日期以及其他必要的产品溯源信息。</w:t>
      </w:r>
    </w:p>
    <w:p>
      <w:pPr>
        <w:widowControl/>
        <w:tabs>
          <w:tab w:val="left" w:pos="0"/>
        </w:tabs>
        <w:adjustRightInd/>
        <w:spacing w:line="360" w:lineRule="exact"/>
        <w:rPr>
          <w:rFonts w:ascii="Times New Roman" w:hAnsi="Times New Roman" w:eastAsia="黑体"/>
        </w:rPr>
      </w:pPr>
      <w:r>
        <w:rPr>
          <w:rFonts w:ascii="Times New Roman" w:hAnsi="Times New Roman" w:eastAsia="黑体"/>
        </w:rPr>
        <w:t xml:space="preserve">4.7.4  </w:t>
      </w:r>
      <w:r>
        <w:rPr>
          <w:rFonts w:hint="eastAsia" w:ascii="Times New Roman" w:hAnsi="Times New Roman"/>
        </w:rPr>
        <w:t>各项检验记录的读数值与检验结果有效值截取的规定应符合表</w:t>
      </w:r>
      <w:r>
        <w:rPr>
          <w:rFonts w:ascii="Times New Roman" w:hAnsi="Times New Roman"/>
        </w:rPr>
        <w:t>5</w:t>
      </w:r>
      <w:r>
        <w:rPr>
          <w:rFonts w:hint="eastAsia" w:ascii="Times New Roman" w:hAnsi="宋体"/>
        </w:rPr>
        <w:t>的要</w:t>
      </w:r>
      <w:r>
        <w:rPr>
          <w:rFonts w:hint="eastAsia" w:ascii="Times New Roman" w:hAnsi="Times New Roman"/>
        </w:rPr>
        <w:t>求。</w:t>
      </w:r>
    </w:p>
    <w:p>
      <w:pPr>
        <w:widowControl/>
        <w:adjustRightInd/>
        <w:spacing w:line="240" w:lineRule="auto"/>
        <w:jc w:val="left"/>
        <w:rPr>
          <w:rFonts w:ascii="Times New Roman" w:hAnsi="黑体" w:eastAsia="黑体"/>
          <w:kern w:val="0"/>
          <w:szCs w:val="20"/>
        </w:rPr>
      </w:pPr>
      <w:r>
        <w:rPr>
          <w:rFonts w:ascii="Times New Roman" w:hAnsi="黑体" w:eastAsia="黑体"/>
        </w:rPr>
        <w:br w:type="page"/>
      </w:r>
    </w:p>
    <w:p>
      <w:pPr>
        <w:pStyle w:val="235"/>
        <w:spacing w:beforeLines="50" w:afterLines="50"/>
        <w:ind w:firstLine="0" w:firstLineChars="0"/>
        <w:jc w:val="center"/>
        <w:rPr>
          <w:rFonts w:ascii="Times New Roman" w:hAnsi="Times New Roman" w:eastAsia="黑体"/>
        </w:rPr>
      </w:pPr>
      <w:r>
        <w:rPr>
          <w:rFonts w:hint="eastAsia" w:ascii="Times New Roman" w:hAnsi="黑体" w:eastAsia="黑体"/>
        </w:rPr>
        <w:t>表</w:t>
      </w:r>
      <w:r>
        <w:rPr>
          <w:rFonts w:ascii="Times New Roman" w:hAnsi="Times New Roman" w:eastAsia="黑体"/>
        </w:rPr>
        <w:t xml:space="preserve">5  </w:t>
      </w:r>
      <w:r>
        <w:rPr>
          <w:rFonts w:hint="eastAsia" w:ascii="Times New Roman" w:hAnsi="黑体" w:eastAsia="黑体"/>
        </w:rPr>
        <w:t>检验记录的读数值与有效值</w:t>
      </w:r>
    </w:p>
    <w:tbl>
      <w:tblPr>
        <w:tblStyle w:val="36"/>
        <w:tblW w:w="9985" w:type="dxa"/>
        <w:jc w:val="center"/>
        <w:tblInd w:w="0" w:type="dxa"/>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986"/>
        <w:gridCol w:w="1986"/>
        <w:gridCol w:w="1938"/>
        <w:gridCol w:w="1826"/>
        <w:gridCol w:w="1524"/>
      </w:tblGrid>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vMerge w:val="restart"/>
            <w:tcBorders>
              <w:top w:val="single" w:color="auto" w:sz="8" w:space="0"/>
              <w:bottom w:val="single" w:color="auto" w:sz="4" w:space="0"/>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序号</w:t>
            </w:r>
          </w:p>
        </w:tc>
        <w:tc>
          <w:tcPr>
            <w:tcW w:w="3972" w:type="dxa"/>
            <w:gridSpan w:val="2"/>
            <w:vMerge w:val="restart"/>
            <w:tcBorders>
              <w:top w:val="single" w:color="auto" w:sz="8" w:space="0"/>
              <w:bottom w:val="single" w:color="auto" w:sz="4" w:space="0"/>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检验项目</w:t>
            </w:r>
          </w:p>
        </w:tc>
        <w:tc>
          <w:tcPr>
            <w:tcW w:w="1938" w:type="dxa"/>
            <w:vMerge w:val="restart"/>
            <w:tcBorders>
              <w:top w:val="single" w:color="auto" w:sz="8" w:space="0"/>
              <w:bottom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读数值位数</w:t>
            </w:r>
          </w:p>
        </w:tc>
        <w:tc>
          <w:tcPr>
            <w:tcW w:w="3350" w:type="dxa"/>
            <w:gridSpan w:val="2"/>
            <w:tcBorders>
              <w:top w:val="single" w:color="auto" w:sz="8" w:space="0"/>
              <w:bottom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检验结果</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vMerge w:val="continue"/>
            <w:tcBorders>
              <w:top w:val="single" w:color="auto" w:sz="4" w:space="0"/>
              <w:bottom w:val="single" w:color="auto" w:sz="8" w:space="0"/>
            </w:tcBorders>
            <w:vAlign w:val="center"/>
          </w:tcPr>
          <w:p>
            <w:pPr>
              <w:keepNext/>
              <w:keepLines/>
              <w:tabs>
                <w:tab w:val="left" w:pos="0"/>
              </w:tabs>
              <w:snapToGrid w:val="0"/>
              <w:spacing w:before="340" w:after="330" w:line="240" w:lineRule="auto"/>
              <w:jc w:val="center"/>
              <w:outlineLvl w:val="0"/>
              <w:rPr>
                <w:rFonts w:ascii="Times New Roman" w:hAnsi="Times New Roman"/>
                <w:sz w:val="18"/>
                <w:szCs w:val="18"/>
              </w:rPr>
            </w:pPr>
          </w:p>
        </w:tc>
        <w:tc>
          <w:tcPr>
            <w:tcW w:w="3972" w:type="dxa"/>
            <w:gridSpan w:val="2"/>
            <w:vMerge w:val="continue"/>
            <w:tcBorders>
              <w:top w:val="single" w:color="auto" w:sz="4" w:space="0"/>
              <w:bottom w:val="single" w:color="auto" w:sz="8" w:space="0"/>
            </w:tcBorders>
            <w:vAlign w:val="center"/>
          </w:tcPr>
          <w:p>
            <w:pPr>
              <w:keepNext/>
              <w:keepLines/>
              <w:tabs>
                <w:tab w:val="left" w:pos="0"/>
              </w:tabs>
              <w:spacing w:before="340" w:after="330" w:line="240" w:lineRule="auto"/>
              <w:jc w:val="center"/>
              <w:outlineLvl w:val="0"/>
              <w:rPr>
                <w:rFonts w:ascii="Times New Roman" w:hAnsi="Times New Roman"/>
                <w:sz w:val="18"/>
                <w:szCs w:val="18"/>
              </w:rPr>
            </w:pPr>
          </w:p>
        </w:tc>
        <w:tc>
          <w:tcPr>
            <w:tcW w:w="1938" w:type="dxa"/>
            <w:vMerge w:val="continue"/>
            <w:tcBorders>
              <w:top w:val="single" w:color="auto" w:sz="4" w:space="0"/>
              <w:bottom w:val="single" w:color="auto" w:sz="8" w:space="0"/>
            </w:tcBorders>
            <w:shd w:val="clear" w:color="auto" w:fill="auto"/>
            <w:vAlign w:val="center"/>
          </w:tcPr>
          <w:p>
            <w:pPr>
              <w:keepNext/>
              <w:keepLines/>
              <w:tabs>
                <w:tab w:val="left" w:pos="0"/>
              </w:tabs>
              <w:spacing w:before="340" w:after="330" w:line="240" w:lineRule="auto"/>
              <w:jc w:val="center"/>
              <w:outlineLvl w:val="0"/>
              <w:rPr>
                <w:rFonts w:ascii="Times New Roman" w:hAnsi="Times New Roman"/>
                <w:sz w:val="18"/>
                <w:szCs w:val="18"/>
              </w:rPr>
            </w:pPr>
          </w:p>
        </w:tc>
        <w:tc>
          <w:tcPr>
            <w:tcW w:w="1826" w:type="dxa"/>
            <w:tcBorders>
              <w:top w:val="single" w:color="auto" w:sz="4" w:space="0"/>
              <w:bottom w:val="single" w:color="auto" w:sz="8" w:space="0"/>
            </w:tcBorders>
            <w:shd w:val="clear" w:color="auto" w:fill="auto"/>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有效值位数</w:t>
            </w:r>
          </w:p>
        </w:tc>
        <w:tc>
          <w:tcPr>
            <w:tcW w:w="1524" w:type="dxa"/>
            <w:tcBorders>
              <w:top w:val="single" w:color="auto" w:sz="4" w:space="0"/>
              <w:bottom w:val="single" w:color="auto" w:sz="8" w:space="0"/>
            </w:tcBorders>
            <w:vAlign w:val="center"/>
          </w:tcPr>
          <w:p>
            <w:pPr>
              <w:tabs>
                <w:tab w:val="left" w:pos="0"/>
              </w:tabs>
              <w:spacing w:line="240" w:lineRule="auto"/>
              <w:jc w:val="center"/>
              <w:rPr>
                <w:rFonts w:ascii="Times New Roman" w:hAnsi="Times New Roman"/>
                <w:sz w:val="18"/>
                <w:szCs w:val="18"/>
              </w:rPr>
            </w:pPr>
            <w:r>
              <w:rPr>
                <w:rFonts w:hint="eastAsia" w:ascii="Times New Roman" w:hAnsi="宋体"/>
                <w:sz w:val="18"/>
                <w:szCs w:val="18"/>
              </w:rPr>
              <w:t>单位或符号</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op w:val="single" w:color="auto" w:sz="8" w:space="0"/>
              <w:left w:val="single" w:color="auto" w:sz="8" w:space="0"/>
              <w:bottom w:val="single" w:color="auto" w:sz="4" w:space="0"/>
              <w:right w:val="single" w:color="auto" w:sz="4" w:space="0"/>
            </w:tcBorders>
            <w:vAlign w:val="center"/>
          </w:tcPr>
          <w:p>
            <w:pPr>
              <w:tabs>
                <w:tab w:val="left" w:pos="0"/>
              </w:tabs>
              <w:snapToGrid w:val="0"/>
              <w:spacing w:line="240" w:lineRule="auto"/>
              <w:jc w:val="center"/>
              <w:rPr>
                <w:rFonts w:ascii="Times New Roman" w:hAnsi="Times New Roman"/>
                <w:sz w:val="18"/>
                <w:szCs w:val="18"/>
              </w:rPr>
            </w:pPr>
            <w:r>
              <w:rPr>
                <w:rFonts w:hint="eastAsia" w:ascii="Times New Roman" w:hAnsi="Times New Roman"/>
                <w:sz w:val="18"/>
                <w:szCs w:val="18"/>
              </w:rPr>
              <w:t>1</w:t>
            </w:r>
          </w:p>
        </w:tc>
        <w:tc>
          <w:tcPr>
            <w:tcW w:w="3972" w:type="dxa"/>
            <w:gridSpan w:val="2"/>
            <w:tcBorders>
              <w:top w:val="single" w:color="auto" w:sz="8"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硬度</w:t>
            </w:r>
          </w:p>
        </w:tc>
        <w:tc>
          <w:tcPr>
            <w:tcW w:w="1938" w:type="dxa"/>
            <w:tcBorders>
              <w:top w:val="single" w:color="auto" w:sz="8"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p>
        </w:tc>
        <w:tc>
          <w:tcPr>
            <w:tcW w:w="1826" w:type="dxa"/>
            <w:tcBorders>
              <w:top w:val="single" w:color="auto" w:sz="8"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sym w:font="Wingdings 2" w:char="00A3"/>
            </w:r>
          </w:p>
        </w:tc>
        <w:tc>
          <w:tcPr>
            <w:tcW w:w="1524" w:type="dxa"/>
            <w:tcBorders>
              <w:top w:val="single" w:color="auto" w:sz="8" w:space="0"/>
              <w:left w:val="single" w:color="auto" w:sz="4" w:space="0"/>
              <w:bottom w:val="single" w:color="auto" w:sz="4" w:space="0"/>
              <w:right w:val="single" w:color="auto" w:sz="8" w:space="0"/>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HRC</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op w:val="single" w:color="auto" w:sz="4" w:space="0"/>
              <w:left w:val="single" w:color="auto" w:sz="8" w:space="0"/>
              <w:bottom w:val="single" w:color="auto" w:sz="4" w:space="0"/>
              <w:right w:val="single" w:color="auto" w:sz="4" w:space="0"/>
            </w:tcBorders>
            <w:vAlign w:val="center"/>
          </w:tcPr>
          <w:p>
            <w:pPr>
              <w:tabs>
                <w:tab w:val="left" w:pos="0"/>
              </w:tabs>
              <w:snapToGrid w:val="0"/>
              <w:spacing w:line="240" w:lineRule="auto"/>
              <w:jc w:val="center"/>
              <w:rPr>
                <w:rFonts w:ascii="Times New Roman" w:hAnsi="Times New Roman"/>
                <w:sz w:val="18"/>
                <w:szCs w:val="18"/>
              </w:rPr>
            </w:pPr>
            <w:r>
              <w:rPr>
                <w:rFonts w:hint="eastAsia" w:ascii="Times New Roman" w:hAnsi="Times New Roman"/>
                <w:sz w:val="18"/>
                <w:szCs w:val="18"/>
              </w:rPr>
              <w:t>2</w:t>
            </w:r>
          </w:p>
        </w:tc>
        <w:tc>
          <w:tcPr>
            <w:tcW w:w="3972"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化学成分分析</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宋体"/>
                <w:sz w:val="18"/>
                <w:szCs w:val="18"/>
              </w:rPr>
              <w:t>或</w:t>
            </w: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p>
        </w:tc>
        <w:tc>
          <w:tcPr>
            <w:tcW w:w="1826"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宋体"/>
                <w:sz w:val="18"/>
                <w:szCs w:val="18"/>
              </w:rPr>
              <w:t>或</w:t>
            </w: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p>
        </w:tc>
        <w:tc>
          <w:tcPr>
            <w:tcW w:w="15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op w:val="single" w:color="auto" w:sz="4" w:space="0"/>
              <w:left w:val="single" w:color="auto" w:sz="8" w:space="0"/>
              <w:bottom w:val="single" w:color="auto" w:sz="4" w:space="0"/>
              <w:right w:val="single" w:color="auto" w:sz="4" w:space="0"/>
            </w:tcBorders>
            <w:vAlign w:val="center"/>
          </w:tcPr>
          <w:p>
            <w:pPr>
              <w:tabs>
                <w:tab w:val="left" w:pos="0"/>
              </w:tabs>
              <w:snapToGrid w:val="0"/>
              <w:spacing w:line="240" w:lineRule="auto"/>
              <w:jc w:val="center"/>
              <w:rPr>
                <w:rFonts w:ascii="Times New Roman" w:hAnsi="Times New Roman"/>
                <w:sz w:val="18"/>
                <w:szCs w:val="18"/>
              </w:rPr>
            </w:pPr>
            <w:r>
              <w:rPr>
                <w:rFonts w:hint="eastAsia" w:ascii="Times New Roman" w:hAnsi="Times New Roman"/>
                <w:sz w:val="18"/>
                <w:szCs w:val="18"/>
              </w:rPr>
              <w:t>3</w:t>
            </w:r>
          </w:p>
        </w:tc>
        <w:tc>
          <w:tcPr>
            <w:tcW w:w="3972"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几何尺寸</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宋体"/>
                <w:sz w:val="18"/>
                <w:szCs w:val="18"/>
              </w:rPr>
              <w:t>或</w:t>
            </w: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宋体"/>
                <w:sz w:val="18"/>
                <w:szCs w:val="18"/>
              </w:rPr>
              <w:t>或</w:t>
            </w: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p>
        </w:tc>
        <w:tc>
          <w:tcPr>
            <w:tcW w:w="1826"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宋体"/>
                <w:sz w:val="18"/>
                <w:szCs w:val="18"/>
              </w:rPr>
              <w:t>或</w:t>
            </w: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宋体"/>
                <w:sz w:val="18"/>
                <w:szCs w:val="18"/>
              </w:rPr>
              <w:t>或</w:t>
            </w: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宋体"/>
                <w:sz w:val="18"/>
                <w:szCs w:val="18"/>
              </w:rPr>
              <w:t>或</w:t>
            </w: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p>
        </w:tc>
        <w:tc>
          <w:tcPr>
            <w:tcW w:w="15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mm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op w:val="single" w:color="auto" w:sz="4" w:space="0"/>
              <w:left w:val="single" w:color="auto" w:sz="8" w:space="0"/>
              <w:bottom w:val="single" w:color="auto" w:sz="4" w:space="0"/>
              <w:right w:val="single" w:color="auto" w:sz="4" w:space="0"/>
            </w:tcBorders>
            <w:vAlign w:val="center"/>
          </w:tcPr>
          <w:p>
            <w:pPr>
              <w:tabs>
                <w:tab w:val="left" w:pos="0"/>
              </w:tabs>
              <w:snapToGrid w:val="0"/>
              <w:spacing w:line="240" w:lineRule="auto"/>
              <w:jc w:val="center"/>
              <w:rPr>
                <w:rFonts w:ascii="Times New Roman" w:hAnsi="Times New Roman"/>
                <w:sz w:val="18"/>
                <w:szCs w:val="18"/>
              </w:rPr>
            </w:pPr>
            <w:r>
              <w:rPr>
                <w:rFonts w:hint="eastAsia" w:ascii="Times New Roman" w:hAnsi="Times New Roman"/>
                <w:sz w:val="18"/>
                <w:szCs w:val="18"/>
              </w:rPr>
              <w:t>4</w:t>
            </w:r>
          </w:p>
        </w:tc>
        <w:tc>
          <w:tcPr>
            <w:tcW w:w="3972"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粗糙度</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p>
        </w:tc>
        <w:tc>
          <w:tcPr>
            <w:tcW w:w="1826"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p>
        </w:tc>
        <w:tc>
          <w:tcPr>
            <w:tcW w:w="15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μ</w:t>
            </w:r>
            <w:r>
              <w:rPr>
                <w:rFonts w:ascii="Times New Roman" w:hAnsi="Times New Roman"/>
                <w:sz w:val="18"/>
                <w:szCs w:val="18"/>
              </w:rPr>
              <w:t>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op w:val="single" w:color="auto" w:sz="4" w:space="0"/>
              <w:left w:val="single" w:color="auto" w:sz="8" w:space="0"/>
              <w:bottom w:val="single" w:color="auto" w:sz="4" w:space="0"/>
              <w:right w:val="single" w:color="auto" w:sz="4" w:space="0"/>
            </w:tcBorders>
            <w:vAlign w:val="center"/>
          </w:tcPr>
          <w:p>
            <w:pPr>
              <w:tabs>
                <w:tab w:val="left" w:pos="0"/>
              </w:tabs>
              <w:snapToGrid w:val="0"/>
              <w:spacing w:line="240" w:lineRule="auto"/>
              <w:jc w:val="center"/>
              <w:rPr>
                <w:rFonts w:ascii="Times New Roman" w:hAnsi="Times New Roman"/>
                <w:sz w:val="18"/>
                <w:szCs w:val="18"/>
              </w:rPr>
            </w:pPr>
            <w:r>
              <w:rPr>
                <w:rFonts w:hint="eastAsia" w:ascii="Times New Roman" w:hAnsi="Times New Roman"/>
                <w:sz w:val="18"/>
                <w:szCs w:val="18"/>
              </w:rPr>
              <w:t>5</w:t>
            </w:r>
          </w:p>
        </w:tc>
        <w:tc>
          <w:tcPr>
            <w:tcW w:w="3972"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残磁</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p>
        </w:tc>
        <w:tc>
          <w:tcPr>
            <w:tcW w:w="1826"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p>
        </w:tc>
        <w:tc>
          <w:tcPr>
            <w:tcW w:w="15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jc w:val="center"/>
              <w:rPr>
                <w:rFonts w:ascii="Times New Roman" w:hAnsi="宋体"/>
                <w:sz w:val="18"/>
                <w:szCs w:val="18"/>
              </w:rPr>
            </w:pPr>
            <w:r>
              <w:rPr>
                <w:rFonts w:ascii="Times New Roman" w:hAnsi="宋体"/>
                <w:sz w:val="18"/>
                <w:szCs w:val="18"/>
              </w:rPr>
              <w:t>m</w:t>
            </w:r>
            <w:r>
              <w:rPr>
                <w:rFonts w:hint="eastAsia" w:ascii="Times New Roman" w:hAnsi="宋体"/>
                <w:sz w:val="18"/>
                <w:szCs w:val="18"/>
              </w:rPr>
              <w:t>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op w:val="single" w:color="auto" w:sz="4" w:space="0"/>
              <w:left w:val="single" w:color="auto" w:sz="8" w:space="0"/>
              <w:bottom w:val="single" w:color="auto" w:sz="4" w:space="0"/>
              <w:right w:val="single" w:color="auto" w:sz="4" w:space="0"/>
            </w:tcBorders>
            <w:vAlign w:val="center"/>
          </w:tcPr>
          <w:p>
            <w:pPr>
              <w:tabs>
                <w:tab w:val="left" w:pos="0"/>
              </w:tabs>
              <w:snapToGrid w:val="0"/>
              <w:spacing w:line="240" w:lineRule="auto"/>
              <w:jc w:val="center"/>
              <w:rPr>
                <w:rFonts w:ascii="Times New Roman" w:hAnsi="Times New Roman"/>
                <w:sz w:val="18"/>
                <w:szCs w:val="18"/>
              </w:rPr>
            </w:pPr>
            <w:r>
              <w:rPr>
                <w:rFonts w:hint="eastAsia" w:ascii="Times New Roman" w:hAnsi="Times New Roman"/>
                <w:sz w:val="18"/>
                <w:szCs w:val="18"/>
              </w:rPr>
              <w:t>6</w:t>
            </w:r>
          </w:p>
        </w:tc>
        <w:tc>
          <w:tcPr>
            <w:tcW w:w="3972"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热试验</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p>
        </w:tc>
        <w:tc>
          <w:tcPr>
            <w:tcW w:w="1826"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p>
        </w:tc>
        <w:tc>
          <w:tcPr>
            <w:tcW w:w="15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3" w:hRule="atLeast"/>
          <w:jc w:val="center"/>
        </w:trPr>
        <w:tc>
          <w:tcPr>
            <w:tcW w:w="725" w:type="dxa"/>
            <w:vMerge w:val="restart"/>
            <w:tcBorders>
              <w:top w:val="single" w:color="auto" w:sz="4" w:space="0"/>
              <w:left w:val="single" w:color="auto" w:sz="8" w:space="0"/>
              <w:bottom w:val="single" w:color="auto" w:sz="4" w:space="0"/>
              <w:right w:val="single" w:color="auto" w:sz="4" w:space="0"/>
            </w:tcBorders>
            <w:vAlign w:val="center"/>
          </w:tcPr>
          <w:p>
            <w:pPr>
              <w:tabs>
                <w:tab w:val="left" w:pos="0"/>
              </w:tabs>
              <w:snapToGrid w:val="0"/>
              <w:spacing w:line="240" w:lineRule="auto"/>
              <w:jc w:val="center"/>
              <w:rPr>
                <w:rFonts w:ascii="Times New Roman" w:hAnsi="Times New Roman"/>
                <w:sz w:val="18"/>
                <w:szCs w:val="18"/>
              </w:rPr>
            </w:pPr>
            <w:r>
              <w:rPr>
                <w:rFonts w:hint="eastAsia" w:ascii="Times New Roman" w:hAnsi="Times New Roman"/>
                <w:sz w:val="18"/>
                <w:szCs w:val="18"/>
              </w:rPr>
              <w:t>7</w:t>
            </w:r>
          </w:p>
        </w:tc>
        <w:tc>
          <w:tcPr>
            <w:tcW w:w="1986" w:type="dxa"/>
            <w:vMerge w:val="restart"/>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耐久试验</w:t>
            </w:r>
          </w:p>
        </w:tc>
        <w:tc>
          <w:tcPr>
            <w:tcW w:w="198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温度</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p>
        </w:tc>
        <w:tc>
          <w:tcPr>
            <w:tcW w:w="1826"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p>
        </w:tc>
        <w:tc>
          <w:tcPr>
            <w:tcW w:w="15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3" w:hRule="atLeast"/>
          <w:jc w:val="center"/>
        </w:trPr>
        <w:tc>
          <w:tcPr>
            <w:tcW w:w="725" w:type="dxa"/>
            <w:vMerge w:val="continue"/>
            <w:tcBorders>
              <w:top w:val="single" w:color="auto" w:sz="4" w:space="0"/>
              <w:left w:val="single" w:color="auto" w:sz="8" w:space="0"/>
              <w:bottom w:val="single" w:color="auto" w:sz="4" w:space="0"/>
              <w:right w:val="single" w:color="auto" w:sz="4" w:space="0"/>
            </w:tcBorders>
            <w:vAlign w:val="center"/>
          </w:tcPr>
          <w:p>
            <w:pPr>
              <w:tabs>
                <w:tab w:val="left" w:pos="0"/>
              </w:tabs>
              <w:snapToGrid w:val="0"/>
              <w:spacing w:line="240" w:lineRule="auto"/>
              <w:jc w:val="center"/>
              <w:rPr>
                <w:rFonts w:ascii="Times New Roman" w:hAnsi="Times New Roman"/>
                <w:sz w:val="18"/>
                <w:szCs w:val="18"/>
              </w:rPr>
            </w:pPr>
          </w:p>
        </w:tc>
        <w:tc>
          <w:tcPr>
            <w:tcW w:w="1986" w:type="dxa"/>
            <w:vMerge w:val="continue"/>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p>
        </w:tc>
        <w:tc>
          <w:tcPr>
            <w:tcW w:w="198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锥入度</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p>
        </w:tc>
        <w:tc>
          <w:tcPr>
            <w:tcW w:w="1826"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sym w:font="Wingdings 2" w:char="00A3"/>
            </w:r>
          </w:p>
        </w:tc>
        <w:tc>
          <w:tcPr>
            <w:tcW w:w="15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jc w:val="center"/>
              <w:rPr>
                <w:rFonts w:ascii="Times New Roman" w:hAnsi="宋体"/>
                <w:sz w:val="18"/>
                <w:szCs w:val="18"/>
              </w:rPr>
            </w:pPr>
            <w:r>
              <w:rPr>
                <w:rFonts w:hint="eastAsia" w:ascii="Times New Roman" w:hAnsi="宋体"/>
                <w:sz w:val="18"/>
                <w:szCs w:val="18"/>
              </w:rPr>
              <w:t>mm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3" w:hRule="atLeast"/>
          <w:jc w:val="center"/>
        </w:trPr>
        <w:tc>
          <w:tcPr>
            <w:tcW w:w="725" w:type="dxa"/>
            <w:vMerge w:val="continue"/>
            <w:tcBorders>
              <w:top w:val="single" w:color="auto" w:sz="4" w:space="0"/>
              <w:left w:val="single" w:color="auto" w:sz="8" w:space="0"/>
              <w:bottom w:val="single" w:color="auto" w:sz="4" w:space="0"/>
              <w:right w:val="single" w:color="auto" w:sz="4" w:space="0"/>
            </w:tcBorders>
            <w:vAlign w:val="center"/>
          </w:tcPr>
          <w:p>
            <w:pPr>
              <w:tabs>
                <w:tab w:val="left" w:pos="0"/>
              </w:tabs>
              <w:snapToGrid w:val="0"/>
              <w:spacing w:line="240" w:lineRule="auto"/>
              <w:jc w:val="center"/>
              <w:rPr>
                <w:rFonts w:ascii="Times New Roman" w:hAnsi="Times New Roman"/>
                <w:sz w:val="18"/>
                <w:szCs w:val="18"/>
              </w:rPr>
            </w:pPr>
          </w:p>
        </w:tc>
        <w:tc>
          <w:tcPr>
            <w:tcW w:w="1986" w:type="dxa"/>
            <w:vMerge w:val="continue"/>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p>
        </w:tc>
        <w:tc>
          <w:tcPr>
            <w:tcW w:w="198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滴点</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p>
        </w:tc>
        <w:tc>
          <w:tcPr>
            <w:tcW w:w="1826"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sym w:font="Wingdings 2" w:char="00A3"/>
            </w:r>
          </w:p>
        </w:tc>
        <w:tc>
          <w:tcPr>
            <w:tcW w:w="15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3" w:hRule="atLeast"/>
          <w:jc w:val="center"/>
        </w:trPr>
        <w:tc>
          <w:tcPr>
            <w:tcW w:w="725" w:type="dxa"/>
            <w:vMerge w:val="continue"/>
            <w:tcBorders>
              <w:top w:val="single" w:color="auto" w:sz="4" w:space="0"/>
              <w:left w:val="single" w:color="auto" w:sz="8" w:space="0"/>
              <w:bottom w:val="single" w:color="auto" w:sz="4" w:space="0"/>
              <w:right w:val="single" w:color="auto" w:sz="4" w:space="0"/>
            </w:tcBorders>
            <w:vAlign w:val="center"/>
          </w:tcPr>
          <w:p>
            <w:pPr>
              <w:tabs>
                <w:tab w:val="left" w:pos="0"/>
              </w:tabs>
              <w:snapToGrid w:val="0"/>
              <w:spacing w:line="240" w:lineRule="auto"/>
              <w:jc w:val="center"/>
              <w:rPr>
                <w:rFonts w:ascii="Times New Roman" w:hAnsi="Times New Roman"/>
                <w:sz w:val="18"/>
                <w:szCs w:val="18"/>
              </w:rPr>
            </w:pPr>
          </w:p>
        </w:tc>
        <w:tc>
          <w:tcPr>
            <w:tcW w:w="1986" w:type="dxa"/>
            <w:vMerge w:val="continue"/>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p>
        </w:tc>
        <w:tc>
          <w:tcPr>
            <w:tcW w:w="198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水含量</w:t>
            </w:r>
          </w:p>
        </w:tc>
        <w:tc>
          <w:tcPr>
            <w:tcW w:w="1938"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p>
        </w:tc>
        <w:tc>
          <w:tcPr>
            <w:tcW w:w="1826"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p>
        </w:tc>
        <w:tc>
          <w:tcPr>
            <w:tcW w:w="15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3" w:hRule="atLeast"/>
          <w:jc w:val="center"/>
        </w:trPr>
        <w:tc>
          <w:tcPr>
            <w:tcW w:w="725" w:type="dxa"/>
            <w:vMerge w:val="continue"/>
            <w:tcBorders>
              <w:top w:val="single" w:color="auto" w:sz="4" w:space="0"/>
              <w:left w:val="single" w:color="auto" w:sz="8" w:space="0"/>
              <w:bottom w:val="single" w:color="auto" w:sz="8" w:space="0"/>
              <w:right w:val="single" w:color="auto" w:sz="4" w:space="0"/>
            </w:tcBorders>
            <w:vAlign w:val="center"/>
          </w:tcPr>
          <w:p>
            <w:pPr>
              <w:tabs>
                <w:tab w:val="left" w:pos="0"/>
              </w:tabs>
              <w:snapToGrid w:val="0"/>
              <w:spacing w:line="240" w:lineRule="auto"/>
              <w:jc w:val="center"/>
              <w:rPr>
                <w:rFonts w:ascii="Times New Roman" w:hAnsi="Times New Roman"/>
                <w:sz w:val="18"/>
                <w:szCs w:val="18"/>
              </w:rPr>
            </w:pPr>
          </w:p>
        </w:tc>
        <w:tc>
          <w:tcPr>
            <w:tcW w:w="1986" w:type="dxa"/>
            <w:vMerge w:val="continue"/>
            <w:tcBorders>
              <w:top w:val="single" w:color="auto" w:sz="4" w:space="0"/>
              <w:left w:val="single" w:color="auto" w:sz="4" w:space="0"/>
              <w:bottom w:val="single" w:color="auto" w:sz="8" w:space="0"/>
              <w:right w:val="single" w:color="auto" w:sz="4" w:space="0"/>
            </w:tcBorders>
            <w:vAlign w:val="center"/>
          </w:tcPr>
          <w:p>
            <w:pPr>
              <w:tabs>
                <w:tab w:val="left" w:pos="0"/>
              </w:tabs>
              <w:spacing w:line="240" w:lineRule="auto"/>
              <w:jc w:val="center"/>
              <w:rPr>
                <w:rFonts w:ascii="Times New Roman" w:hAnsi="Times New Roman"/>
                <w:sz w:val="18"/>
                <w:szCs w:val="18"/>
              </w:rPr>
            </w:pPr>
          </w:p>
        </w:tc>
        <w:tc>
          <w:tcPr>
            <w:tcW w:w="1986" w:type="dxa"/>
            <w:tcBorders>
              <w:top w:val="single" w:color="auto" w:sz="4" w:space="0"/>
              <w:left w:val="single" w:color="auto" w:sz="4" w:space="0"/>
              <w:bottom w:val="single" w:color="auto" w:sz="8" w:space="0"/>
              <w:right w:val="single" w:color="auto" w:sz="4" w:space="0"/>
            </w:tcBorders>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t>铁含量</w:t>
            </w:r>
          </w:p>
        </w:tc>
        <w:tc>
          <w:tcPr>
            <w:tcW w:w="1938" w:type="dxa"/>
            <w:tcBorders>
              <w:top w:val="single" w:color="auto" w:sz="4" w:space="0"/>
              <w:left w:val="single" w:color="auto" w:sz="4" w:space="0"/>
              <w:bottom w:val="single" w:color="auto" w:sz="8" w:space="0"/>
              <w:right w:val="single" w:color="auto" w:sz="4" w:space="0"/>
            </w:tcBorders>
            <w:shd w:val="clear" w:color="auto" w:fill="auto"/>
            <w:vAlign w:val="center"/>
          </w:tcPr>
          <w:p>
            <w:pPr>
              <w:tabs>
                <w:tab w:val="left" w:pos="0"/>
              </w:tabs>
              <w:spacing w:line="240" w:lineRule="auto"/>
              <w:jc w:val="center"/>
              <w:rPr>
                <w:rFonts w:ascii="Times New Roman" w:hAnsi="Times New Roman"/>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p>
        </w:tc>
        <w:tc>
          <w:tcPr>
            <w:tcW w:w="1826" w:type="dxa"/>
            <w:tcBorders>
              <w:top w:val="single" w:color="auto" w:sz="4" w:space="0"/>
              <w:left w:val="single" w:color="auto" w:sz="4" w:space="0"/>
              <w:bottom w:val="single" w:color="auto" w:sz="8" w:space="0"/>
              <w:right w:val="single" w:color="auto" w:sz="4" w:space="0"/>
            </w:tcBorders>
            <w:shd w:val="clear" w:color="auto" w:fill="auto"/>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sym w:font="Wingdings 2" w:char="00A3"/>
            </w:r>
            <w:r>
              <w:rPr>
                <w:rFonts w:ascii="Times New Roman" w:hAnsi="Times New Roman"/>
                <w:sz w:val="18"/>
                <w:szCs w:val="18"/>
              </w:rPr>
              <w:t>.</w:t>
            </w:r>
            <w:r>
              <w:rPr>
                <w:rFonts w:ascii="Times New Roman" w:hAnsi="Times New Roman"/>
                <w:sz w:val="18"/>
                <w:szCs w:val="18"/>
              </w:rPr>
              <w:sym w:font="Wingdings 2" w:char="00A3"/>
            </w:r>
            <w:r>
              <w:rPr>
                <w:rFonts w:ascii="Times New Roman" w:hAnsi="Times New Roman"/>
                <w:sz w:val="18"/>
                <w:szCs w:val="18"/>
              </w:rPr>
              <w:sym w:font="Wingdings 2" w:char="00A3"/>
            </w:r>
            <w:r>
              <w:rPr>
                <w:rFonts w:ascii="Times New Roman" w:hAnsi="Times New Roman"/>
                <w:sz w:val="18"/>
                <w:szCs w:val="18"/>
              </w:rPr>
              <w:sym w:font="Wingdings 2" w:char="00A3"/>
            </w:r>
          </w:p>
        </w:tc>
        <w:tc>
          <w:tcPr>
            <w:tcW w:w="1524" w:type="dxa"/>
            <w:tcBorders>
              <w:top w:val="single" w:color="auto" w:sz="4" w:space="0"/>
              <w:left w:val="single" w:color="auto" w:sz="4" w:space="0"/>
              <w:bottom w:val="single" w:color="auto" w:sz="8" w:space="0"/>
              <w:right w:val="single" w:color="auto" w:sz="8" w:space="0"/>
            </w:tcBorders>
            <w:vAlign w:val="center"/>
          </w:tcPr>
          <w:p>
            <w:pPr>
              <w:tabs>
                <w:tab w:val="left" w:pos="0"/>
              </w:tabs>
              <w:spacing w:line="240" w:lineRule="auto"/>
              <w:jc w:val="center"/>
              <w:rPr>
                <w:rFonts w:ascii="Times New Roman" w:hAnsi="宋体"/>
                <w:sz w:val="18"/>
                <w:szCs w:val="18"/>
              </w:rPr>
            </w:pPr>
            <w:r>
              <w:rPr>
                <w:rFonts w:ascii="Times New Roman" w:hAnsi="Times New Roman"/>
                <w:sz w:val="18"/>
                <w:szCs w:val="18"/>
              </w:rPr>
              <w:t>%</w:t>
            </w:r>
          </w:p>
        </w:tc>
      </w:tr>
    </w:tbl>
    <w:p>
      <w:pPr>
        <w:pStyle w:val="241"/>
        <w:framePr w:hAnchor="page" w:x="4436" w:y="2170"/>
        <w:rPr>
          <w:rFonts w:ascii="Times New Roman" w:hAnsi="Times New Roman"/>
        </w:rPr>
      </w:pPr>
      <w:r>
        <w:rPr>
          <w:rFonts w:ascii="Times New Roman" w:hAnsi="Times New Roman"/>
        </w:rPr>
        <w:t>_________________________________</w:t>
      </w:r>
    </w:p>
    <w:p>
      <w:pPr>
        <w:rPr>
          <w:rFonts w:ascii="Times New Roman" w:hAnsi="Times New Roman"/>
          <w:color w:val="000000"/>
          <w:kern w:val="0"/>
        </w:rPr>
      </w:pPr>
    </w:p>
    <w:sectPr>
      <w:footerReference r:id="rId11" w:type="default"/>
      <w:footerReference r:id="rId12" w:type="even"/>
      <w:pgSz w:w="11906" w:h="16838"/>
      <w:pgMar w:top="567" w:right="1134" w:bottom="1134" w:left="1418"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S Mincho">
    <w:panose1 w:val="02020609040205080304"/>
    <w:charset w:val="80"/>
    <w:family w:val="modern"/>
    <w:pitch w:val="default"/>
    <w:sig w:usb0="E00002FF" w:usb1="6AC7FDFB" w:usb2="00000012" w:usb3="00000000" w:csb0="4002009F" w:csb1="DFD70000"/>
  </w:font>
  <w:font w:name="Wingdings 2">
    <w:panose1 w:val="05020102010507070707"/>
    <w:charset w:val="02"/>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pict>
        <v:shape id="_x0000_s2053" o:spid="_x0000_s2053"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left"/>
    </w:pPr>
    <w:r>
      <w:pict>
        <v:shape id="_x0000_s2052" o:spid="_x0000_s2052"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joinstyle="miter"/>
          <v:imagedata o:title=""/>
          <o:lock v:ext="edit"/>
          <v:textbox inset="0mm,0mm,0mm,0mm" style="mso-fit-shape-to-text:t;">
            <w:txbxContent>
              <w:p>
                <w:pPr>
                  <w:pStyle w:val="20"/>
                  <w:jc w:val="left"/>
                </w:pPr>
                <w:r>
                  <w:fldChar w:fldCharType="begin"/>
                </w:r>
                <w:r>
                  <w:instrText xml:space="preserve">PAGE   \* MERGEFORMAT</w:instrText>
                </w:r>
                <w:r>
                  <w:fldChar w:fldCharType="separate"/>
                </w:r>
                <w:r>
                  <w:rPr>
                    <w:lang w:val="zh-CN"/>
                  </w:rPr>
                  <w:t>II</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right="720"/>
      <w:jc w:val="both"/>
      <w:rPr>
        <w:sz w:val="2"/>
        <w:szCs w:val="2"/>
      </w:rPr>
    </w:pPr>
    <w:r>
      <w:rPr>
        <w:sz w:val="2"/>
      </w:rPr>
      <w:pict>
        <v:shape id="_x0000_s2049" o:spid="_x0000_s2049"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right="0"/>
    </w:pPr>
    <w:r>
      <w:pict>
        <v:shape id="_x0000_s2051" o:spid="_x0000_s2051"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path/>
          <v:fill on="f" focussize="0,0"/>
          <v:stroke on="f" weight="0.5pt" joinstyle="miter"/>
          <v:imagedata o:title=""/>
          <o:lock v:ext="edit"/>
          <v:textbox inset="0mm,0mm,0mm,0mm" style="mso-fit-shape-to-text:t;">
            <w:txbxContent>
              <w:p>
                <w:pPr>
                  <w:pStyle w:val="56"/>
                  <w:ind w:right="0"/>
                </w:pPr>
                <w:r>
                  <w:fldChar w:fldCharType="begin"/>
                </w:r>
                <w:r>
                  <w:instrText xml:space="preserve">PAGE   \* MERGEFORMAT</w:instrText>
                </w:r>
                <w:r>
                  <w:fldChar w:fldCharType="separate"/>
                </w:r>
                <w:r>
                  <w:rPr>
                    <w:lang w:val="zh-CN"/>
                  </w:rPr>
                  <w:t>I</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right="0"/>
    </w:pPr>
    <w:r>
      <w:pict>
        <v:shape id="_x0000_s2050" o:spid="_x0000_s2050"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path/>
          <v:fill on="f" focussize="0,0"/>
          <v:stroke on="f" weight="0.5pt" joinstyle="miter"/>
          <v:imagedata o:title=""/>
          <o:lock v:ext="edit"/>
          <v:textbox inset="0mm,0mm,0mm,0mm" style="mso-fit-shape-to-text:t;">
            <w:txbxContent>
              <w:p>
                <w:pPr>
                  <w:pStyle w:val="56"/>
                  <w:ind w:right="0"/>
                  <w:jc w:val="both"/>
                </w:pPr>
                <w:r>
                  <w:fldChar w:fldCharType="begin"/>
                </w:r>
                <w:r>
                  <w:instrText xml:space="preserve">PAGE   \* MERGEFORMAT</w:instrText>
                </w:r>
                <w:r>
                  <w:fldChar w:fldCharType="separate"/>
                </w:r>
                <w:r>
                  <w:rPr>
                    <w:lang w:val="zh-CN"/>
                  </w:rPr>
                  <w:t>1</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left"/>
    </w:pPr>
    <w:r>
      <w:pict>
        <v:shape id="_x0000_s2054" o:spid="_x0000_s2054"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path/>
          <v:fill on="f" focussize="0,0"/>
          <v:stroke on="f" weight="0.5pt" joinstyle="miter"/>
          <v:imagedata o:title=""/>
          <o:lock v:ext="edit"/>
          <v:textbox inset="0mm,0mm,0mm,0mm" style="mso-fit-shape-to-text:t;">
            <w:txbxContent>
              <w:p>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6</w:t>
                </w:r>
                <w:r>
                  <w:rPr>
                    <w:rFonts w:ascii="Times New Roman" w:hAnsi="Times New Roman"/>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8"/>
      <w:spacing w:after="0"/>
      <w:rPr>
        <w:rFonts w:hint="default" w:eastAsia="黑体"/>
        <w:lang w:val="en-US" w:eastAsia="zh-CN"/>
      </w:rPr>
    </w:pPr>
    <w:r>
      <w:rPr>
        <w:rFonts w:hint="eastAsia"/>
      </w:rPr>
      <w:t>GTJ</w:t>
    </w:r>
    <w:r>
      <w:rPr>
        <w:rFonts w:hint="eastAsia"/>
        <w:lang w:val="en-US" w:eastAsia="zh-CN"/>
      </w:rPr>
      <w:t xml:space="preserve"> XXXX</w:t>
    </w:r>
    <w:r>
      <w:t>—</w:t>
    </w:r>
    <w:r>
      <w:rPr>
        <w:rFonts w:hint="eastAsia"/>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8"/>
      <w:spacing w:after="0"/>
      <w:jc w:val="left"/>
      <w:rPr>
        <w:rFonts w:hint="default" w:eastAsia="黑体"/>
        <w:lang w:val="en-US" w:eastAsia="zh-CN"/>
      </w:rPr>
    </w:pPr>
    <w:r>
      <w:rPr>
        <w:rFonts w:hint="eastAsia"/>
      </w:rPr>
      <w:t>GTJ</w:t>
    </w:r>
    <w:r>
      <w:rPr>
        <w:rFonts w:hint="eastAsia"/>
        <w:lang w:val="en-US" w:eastAsia="zh-CN"/>
      </w:rPr>
      <w:t xml:space="preserve"> XXXX</w:t>
    </w:r>
    <w:r>
      <w:t>—</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236"/>
      <w:suff w:val="nothing"/>
      <w:lvlText w:val="%1.%2　"/>
      <w:lvlJc w:val="left"/>
      <w:pPr>
        <w:ind w:left="0" w:firstLine="0"/>
      </w:pPr>
    </w:lvl>
    <w:lvl w:ilvl="2" w:tentative="0">
      <w:start w:val="1"/>
      <w:numFmt w:val="decimal"/>
      <w:pStyle w:val="240"/>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40A"/>
    <w:rsid w:val="00000A94"/>
    <w:rsid w:val="00001972"/>
    <w:rsid w:val="00001D9A"/>
    <w:rsid w:val="00007B3A"/>
    <w:rsid w:val="000107E0"/>
    <w:rsid w:val="00011FDE"/>
    <w:rsid w:val="00012FFD"/>
    <w:rsid w:val="00014162"/>
    <w:rsid w:val="00014340"/>
    <w:rsid w:val="00016A9C"/>
    <w:rsid w:val="00021432"/>
    <w:rsid w:val="00022184"/>
    <w:rsid w:val="00022762"/>
    <w:rsid w:val="000238E0"/>
    <w:rsid w:val="000249DB"/>
    <w:rsid w:val="0002595E"/>
    <w:rsid w:val="000303C3"/>
    <w:rsid w:val="000331D3"/>
    <w:rsid w:val="000346A5"/>
    <w:rsid w:val="000359C3"/>
    <w:rsid w:val="00035A7D"/>
    <w:rsid w:val="00041DA9"/>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57E04"/>
    <w:rsid w:val="00060C2E"/>
    <w:rsid w:val="00061033"/>
    <w:rsid w:val="000619E9"/>
    <w:rsid w:val="000622D4"/>
    <w:rsid w:val="0006357D"/>
    <w:rsid w:val="00067F1E"/>
    <w:rsid w:val="00071CC0"/>
    <w:rsid w:val="00073C8C"/>
    <w:rsid w:val="00077B64"/>
    <w:rsid w:val="00080A1C"/>
    <w:rsid w:val="00082317"/>
    <w:rsid w:val="0008335B"/>
    <w:rsid w:val="00083D2C"/>
    <w:rsid w:val="00086AA1"/>
    <w:rsid w:val="00087A77"/>
    <w:rsid w:val="00090CA6"/>
    <w:rsid w:val="00092B8A"/>
    <w:rsid w:val="00092FB0"/>
    <w:rsid w:val="000934C5"/>
    <w:rsid w:val="00093D25"/>
    <w:rsid w:val="00093DAB"/>
    <w:rsid w:val="00094D73"/>
    <w:rsid w:val="00096D63"/>
    <w:rsid w:val="000977BD"/>
    <w:rsid w:val="000A0B60"/>
    <w:rsid w:val="000A0EB8"/>
    <w:rsid w:val="000A19FC"/>
    <w:rsid w:val="000A296B"/>
    <w:rsid w:val="000A44C3"/>
    <w:rsid w:val="000A7311"/>
    <w:rsid w:val="000B060F"/>
    <w:rsid w:val="000B1592"/>
    <w:rsid w:val="000B1FF2"/>
    <w:rsid w:val="000B336D"/>
    <w:rsid w:val="000B3CDA"/>
    <w:rsid w:val="000B48DE"/>
    <w:rsid w:val="000B6A0B"/>
    <w:rsid w:val="000C0F6C"/>
    <w:rsid w:val="000C11DB"/>
    <w:rsid w:val="000C1492"/>
    <w:rsid w:val="000C2FBD"/>
    <w:rsid w:val="000C4B41"/>
    <w:rsid w:val="000C57D6"/>
    <w:rsid w:val="000C7666"/>
    <w:rsid w:val="000D0A9C"/>
    <w:rsid w:val="000D1795"/>
    <w:rsid w:val="000D329A"/>
    <w:rsid w:val="000D4B9C"/>
    <w:rsid w:val="000D4EB6"/>
    <w:rsid w:val="000D6C20"/>
    <w:rsid w:val="000D753B"/>
    <w:rsid w:val="000E2A96"/>
    <w:rsid w:val="000E4C9E"/>
    <w:rsid w:val="000E6FD7"/>
    <w:rsid w:val="000F06E1"/>
    <w:rsid w:val="000F0E3C"/>
    <w:rsid w:val="000F19D5"/>
    <w:rsid w:val="000F4AEA"/>
    <w:rsid w:val="000F67E9"/>
    <w:rsid w:val="00104926"/>
    <w:rsid w:val="00113B1E"/>
    <w:rsid w:val="0011537B"/>
    <w:rsid w:val="0011711C"/>
    <w:rsid w:val="00117F18"/>
    <w:rsid w:val="00124E4F"/>
    <w:rsid w:val="001260B7"/>
    <w:rsid w:val="001265CB"/>
    <w:rsid w:val="00127650"/>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ACF"/>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39A"/>
    <w:rsid w:val="001E17D1"/>
    <w:rsid w:val="001E1B6A"/>
    <w:rsid w:val="001E207E"/>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07C0F"/>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3582"/>
    <w:rsid w:val="0024497B"/>
    <w:rsid w:val="0024515B"/>
    <w:rsid w:val="00246021"/>
    <w:rsid w:val="0024666E"/>
    <w:rsid w:val="00247F52"/>
    <w:rsid w:val="00250B25"/>
    <w:rsid w:val="00250BBE"/>
    <w:rsid w:val="002515C2"/>
    <w:rsid w:val="0025194F"/>
    <w:rsid w:val="002530E1"/>
    <w:rsid w:val="002579B3"/>
    <w:rsid w:val="0026148A"/>
    <w:rsid w:val="00262696"/>
    <w:rsid w:val="002643C3"/>
    <w:rsid w:val="00264A0C"/>
    <w:rsid w:val="00267EF4"/>
    <w:rsid w:val="00270CB8"/>
    <w:rsid w:val="00272B08"/>
    <w:rsid w:val="00281BB8"/>
    <w:rsid w:val="00281E9E"/>
    <w:rsid w:val="00285170"/>
    <w:rsid w:val="00285361"/>
    <w:rsid w:val="00292842"/>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3F94"/>
    <w:rsid w:val="002F7AF6"/>
    <w:rsid w:val="00300E63"/>
    <w:rsid w:val="00302F5F"/>
    <w:rsid w:val="0030441D"/>
    <w:rsid w:val="00306063"/>
    <w:rsid w:val="00313B85"/>
    <w:rsid w:val="00317988"/>
    <w:rsid w:val="003221B4"/>
    <w:rsid w:val="00322E62"/>
    <w:rsid w:val="0032452F"/>
    <w:rsid w:val="00324EDD"/>
    <w:rsid w:val="0033093F"/>
    <w:rsid w:val="003331E4"/>
    <w:rsid w:val="00336C64"/>
    <w:rsid w:val="00337162"/>
    <w:rsid w:val="0034194F"/>
    <w:rsid w:val="00344605"/>
    <w:rsid w:val="003474AA"/>
    <w:rsid w:val="00350D1D"/>
    <w:rsid w:val="00352C83"/>
    <w:rsid w:val="003615D2"/>
    <w:rsid w:val="003632CB"/>
    <w:rsid w:val="00363A77"/>
    <w:rsid w:val="0036429C"/>
    <w:rsid w:val="00364A53"/>
    <w:rsid w:val="003654CB"/>
    <w:rsid w:val="00365F86"/>
    <w:rsid w:val="00365F87"/>
    <w:rsid w:val="003705F4"/>
    <w:rsid w:val="00370D58"/>
    <w:rsid w:val="00371316"/>
    <w:rsid w:val="00376713"/>
    <w:rsid w:val="00381815"/>
    <w:rsid w:val="003819AF"/>
    <w:rsid w:val="00381E07"/>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C72FF"/>
    <w:rsid w:val="003D0519"/>
    <w:rsid w:val="003D0FF6"/>
    <w:rsid w:val="003D262C"/>
    <w:rsid w:val="003D301B"/>
    <w:rsid w:val="003D6D61"/>
    <w:rsid w:val="003E091D"/>
    <w:rsid w:val="003E1C53"/>
    <w:rsid w:val="003E2A69"/>
    <w:rsid w:val="003E2D49"/>
    <w:rsid w:val="003E2FD4"/>
    <w:rsid w:val="003E49F6"/>
    <w:rsid w:val="003F0841"/>
    <w:rsid w:val="003F23D3"/>
    <w:rsid w:val="003F3F08"/>
    <w:rsid w:val="003F49F1"/>
    <w:rsid w:val="003F6272"/>
    <w:rsid w:val="003F72A3"/>
    <w:rsid w:val="003F7D9B"/>
    <w:rsid w:val="00400E72"/>
    <w:rsid w:val="00401400"/>
    <w:rsid w:val="00404869"/>
    <w:rsid w:val="00404D21"/>
    <w:rsid w:val="00405884"/>
    <w:rsid w:val="00407D39"/>
    <w:rsid w:val="0041477A"/>
    <w:rsid w:val="004167A3"/>
    <w:rsid w:val="00432128"/>
    <w:rsid w:val="00432DAA"/>
    <w:rsid w:val="00434305"/>
    <w:rsid w:val="00435DF7"/>
    <w:rsid w:val="0044083F"/>
    <w:rsid w:val="00441AE7"/>
    <w:rsid w:val="00445574"/>
    <w:rsid w:val="004467FB"/>
    <w:rsid w:val="00447D48"/>
    <w:rsid w:val="00452D6B"/>
    <w:rsid w:val="00454484"/>
    <w:rsid w:val="0045517B"/>
    <w:rsid w:val="00456CBF"/>
    <w:rsid w:val="00456D84"/>
    <w:rsid w:val="00461D1D"/>
    <w:rsid w:val="00463B77"/>
    <w:rsid w:val="00463C7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0BB7"/>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015C"/>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3EFA"/>
    <w:rsid w:val="00534804"/>
    <w:rsid w:val="00534BDF"/>
    <w:rsid w:val="005354EA"/>
    <w:rsid w:val="00535EC4"/>
    <w:rsid w:val="00535ED9"/>
    <w:rsid w:val="0053692B"/>
    <w:rsid w:val="0053764E"/>
    <w:rsid w:val="00541853"/>
    <w:rsid w:val="00543BDA"/>
    <w:rsid w:val="005441CC"/>
    <w:rsid w:val="005479DA"/>
    <w:rsid w:val="00547BCC"/>
    <w:rsid w:val="0055013B"/>
    <w:rsid w:val="00551F6F"/>
    <w:rsid w:val="00555044"/>
    <w:rsid w:val="00561475"/>
    <w:rsid w:val="00562273"/>
    <w:rsid w:val="0056487B"/>
    <w:rsid w:val="00564FB9"/>
    <w:rsid w:val="00571404"/>
    <w:rsid w:val="00573D9E"/>
    <w:rsid w:val="005801E3"/>
    <w:rsid w:val="00581802"/>
    <w:rsid w:val="005836A8"/>
    <w:rsid w:val="0058409C"/>
    <w:rsid w:val="00584262"/>
    <w:rsid w:val="00586630"/>
    <w:rsid w:val="00586795"/>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A73"/>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6015CE"/>
    <w:rsid w:val="0060310F"/>
    <w:rsid w:val="00604784"/>
    <w:rsid w:val="00606419"/>
    <w:rsid w:val="00607D29"/>
    <w:rsid w:val="00611F8C"/>
    <w:rsid w:val="00612952"/>
    <w:rsid w:val="00614CC1"/>
    <w:rsid w:val="00615A9D"/>
    <w:rsid w:val="00617387"/>
    <w:rsid w:val="006252D8"/>
    <w:rsid w:val="006259BC"/>
    <w:rsid w:val="0062636B"/>
    <w:rsid w:val="00632182"/>
    <w:rsid w:val="00632AE0"/>
    <w:rsid w:val="0063307A"/>
    <w:rsid w:val="00633C17"/>
    <w:rsid w:val="006342CF"/>
    <w:rsid w:val="00636DD1"/>
    <w:rsid w:val="00636E3E"/>
    <w:rsid w:val="006379F7"/>
    <w:rsid w:val="00637E4D"/>
    <w:rsid w:val="00640620"/>
    <w:rsid w:val="00641A1F"/>
    <w:rsid w:val="0064528D"/>
    <w:rsid w:val="00645904"/>
    <w:rsid w:val="00651ACB"/>
    <w:rsid w:val="00651C47"/>
    <w:rsid w:val="00652AB2"/>
    <w:rsid w:val="00654EC0"/>
    <w:rsid w:val="0065525B"/>
    <w:rsid w:val="00655D4F"/>
    <w:rsid w:val="00657EC9"/>
    <w:rsid w:val="006640E5"/>
    <w:rsid w:val="006646F1"/>
    <w:rsid w:val="00664929"/>
    <w:rsid w:val="00664C7A"/>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024D"/>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43A9"/>
    <w:rsid w:val="00755402"/>
    <w:rsid w:val="00756B26"/>
    <w:rsid w:val="00756EDF"/>
    <w:rsid w:val="00765C43"/>
    <w:rsid w:val="00765D23"/>
    <w:rsid w:val="00765EFB"/>
    <w:rsid w:val="007671CA"/>
    <w:rsid w:val="0076744F"/>
    <w:rsid w:val="00767C61"/>
    <w:rsid w:val="0077008A"/>
    <w:rsid w:val="00770C0E"/>
    <w:rsid w:val="00773C1F"/>
    <w:rsid w:val="00774DA4"/>
    <w:rsid w:val="0077643B"/>
    <w:rsid w:val="00776599"/>
    <w:rsid w:val="0078114B"/>
    <w:rsid w:val="00781DD2"/>
    <w:rsid w:val="00783ECF"/>
    <w:rsid w:val="0078413A"/>
    <w:rsid w:val="00793B39"/>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1A6B"/>
    <w:rsid w:val="007C2D89"/>
    <w:rsid w:val="007C4593"/>
    <w:rsid w:val="007C5309"/>
    <w:rsid w:val="007C6069"/>
    <w:rsid w:val="007D06C4"/>
    <w:rsid w:val="007D0D6F"/>
    <w:rsid w:val="007D10D8"/>
    <w:rsid w:val="007D1352"/>
    <w:rsid w:val="007D2508"/>
    <w:rsid w:val="007D346A"/>
    <w:rsid w:val="007D602A"/>
    <w:rsid w:val="007D6518"/>
    <w:rsid w:val="007D76BD"/>
    <w:rsid w:val="007E0BF1"/>
    <w:rsid w:val="007F0042"/>
    <w:rsid w:val="007F0ED8"/>
    <w:rsid w:val="007F0F63"/>
    <w:rsid w:val="007F75CE"/>
    <w:rsid w:val="0080107E"/>
    <w:rsid w:val="008013A4"/>
    <w:rsid w:val="008027CE"/>
    <w:rsid w:val="00802F42"/>
    <w:rsid w:val="00804383"/>
    <w:rsid w:val="00804BB7"/>
    <w:rsid w:val="00810257"/>
    <w:rsid w:val="008104F5"/>
    <w:rsid w:val="00811072"/>
    <w:rsid w:val="00811369"/>
    <w:rsid w:val="008140DC"/>
    <w:rsid w:val="00815419"/>
    <w:rsid w:val="008163C8"/>
    <w:rsid w:val="008164A1"/>
    <w:rsid w:val="00817325"/>
    <w:rsid w:val="00817F4F"/>
    <w:rsid w:val="008209E6"/>
    <w:rsid w:val="00821CB7"/>
    <w:rsid w:val="00823303"/>
    <w:rsid w:val="008233B2"/>
    <w:rsid w:val="00823A9F"/>
    <w:rsid w:val="00823C85"/>
    <w:rsid w:val="00825138"/>
    <w:rsid w:val="008269DD"/>
    <w:rsid w:val="00830621"/>
    <w:rsid w:val="0083348C"/>
    <w:rsid w:val="008373D3"/>
    <w:rsid w:val="00840617"/>
    <w:rsid w:val="00842A47"/>
    <w:rsid w:val="00843132"/>
    <w:rsid w:val="00843C13"/>
    <w:rsid w:val="008454F8"/>
    <w:rsid w:val="0085173A"/>
    <w:rsid w:val="00854343"/>
    <w:rsid w:val="008603CE"/>
    <w:rsid w:val="008620FC"/>
    <w:rsid w:val="008627A5"/>
    <w:rsid w:val="00863E05"/>
    <w:rsid w:val="00865ACA"/>
    <w:rsid w:val="00865D28"/>
    <w:rsid w:val="00865F85"/>
    <w:rsid w:val="0086643B"/>
    <w:rsid w:val="0086671A"/>
    <w:rsid w:val="00867C10"/>
    <w:rsid w:val="00870439"/>
    <w:rsid w:val="00870DA1"/>
    <w:rsid w:val="00876309"/>
    <w:rsid w:val="0088166C"/>
    <w:rsid w:val="00883F93"/>
    <w:rsid w:val="00884DB3"/>
    <w:rsid w:val="00885A9D"/>
    <w:rsid w:val="008864F6"/>
    <w:rsid w:val="0089049D"/>
    <w:rsid w:val="008928C9"/>
    <w:rsid w:val="008938DC"/>
    <w:rsid w:val="00893FD1"/>
    <w:rsid w:val="00894836"/>
    <w:rsid w:val="00895042"/>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33A3"/>
    <w:rsid w:val="008C475E"/>
    <w:rsid w:val="008C619A"/>
    <w:rsid w:val="008D0CE8"/>
    <w:rsid w:val="008D2D1D"/>
    <w:rsid w:val="008D453D"/>
    <w:rsid w:val="008D53AD"/>
    <w:rsid w:val="008D562B"/>
    <w:rsid w:val="008D5733"/>
    <w:rsid w:val="008D622B"/>
    <w:rsid w:val="008D666C"/>
    <w:rsid w:val="008D786A"/>
    <w:rsid w:val="008D7B54"/>
    <w:rsid w:val="008E0C9D"/>
    <w:rsid w:val="008E0CCB"/>
    <w:rsid w:val="008E1648"/>
    <w:rsid w:val="008E1B3E"/>
    <w:rsid w:val="008E2319"/>
    <w:rsid w:val="008E4BB6"/>
    <w:rsid w:val="008E5518"/>
    <w:rsid w:val="008E6A84"/>
    <w:rsid w:val="008F0CDC"/>
    <w:rsid w:val="008F17A3"/>
    <w:rsid w:val="008F1ED3"/>
    <w:rsid w:val="008F22C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6D3A"/>
    <w:rsid w:val="009402F3"/>
    <w:rsid w:val="009429D5"/>
    <w:rsid w:val="00942BF1"/>
    <w:rsid w:val="00945180"/>
    <w:rsid w:val="00945428"/>
    <w:rsid w:val="009455D3"/>
    <w:rsid w:val="0094607B"/>
    <w:rsid w:val="00953604"/>
    <w:rsid w:val="0095496B"/>
    <w:rsid w:val="009610DC"/>
    <w:rsid w:val="00961490"/>
    <w:rsid w:val="0096381A"/>
    <w:rsid w:val="00965E04"/>
    <w:rsid w:val="009674AD"/>
    <w:rsid w:val="00967F87"/>
    <w:rsid w:val="00970CDC"/>
    <w:rsid w:val="00977010"/>
    <w:rsid w:val="00977D02"/>
    <w:rsid w:val="0098037E"/>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2915"/>
    <w:rsid w:val="009B6029"/>
    <w:rsid w:val="009B6971"/>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9F2969"/>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0CCF"/>
    <w:rsid w:val="00A723F8"/>
    <w:rsid w:val="00A74141"/>
    <w:rsid w:val="00A77CCB"/>
    <w:rsid w:val="00A83D8D"/>
    <w:rsid w:val="00A8446B"/>
    <w:rsid w:val="00A8473F"/>
    <w:rsid w:val="00A862D6"/>
    <w:rsid w:val="00A8715E"/>
    <w:rsid w:val="00A87647"/>
    <w:rsid w:val="00A9295B"/>
    <w:rsid w:val="00A93024"/>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838"/>
    <w:rsid w:val="00AD0AEF"/>
    <w:rsid w:val="00AD11B7"/>
    <w:rsid w:val="00AD1A94"/>
    <w:rsid w:val="00AD1C05"/>
    <w:rsid w:val="00AD4126"/>
    <w:rsid w:val="00AD421C"/>
    <w:rsid w:val="00AD44FA"/>
    <w:rsid w:val="00AD5D89"/>
    <w:rsid w:val="00AE070A"/>
    <w:rsid w:val="00AE083E"/>
    <w:rsid w:val="00AE101C"/>
    <w:rsid w:val="00AE3147"/>
    <w:rsid w:val="00AE5EB4"/>
    <w:rsid w:val="00AF0C18"/>
    <w:rsid w:val="00AF47C5"/>
    <w:rsid w:val="00AF5398"/>
    <w:rsid w:val="00B049AF"/>
    <w:rsid w:val="00B07242"/>
    <w:rsid w:val="00B10534"/>
    <w:rsid w:val="00B113DB"/>
    <w:rsid w:val="00B11D8A"/>
    <w:rsid w:val="00B12981"/>
    <w:rsid w:val="00B13778"/>
    <w:rsid w:val="00B147DD"/>
    <w:rsid w:val="00B156FD"/>
    <w:rsid w:val="00B21391"/>
    <w:rsid w:val="00B21F61"/>
    <w:rsid w:val="00B261F1"/>
    <w:rsid w:val="00B265BC"/>
    <w:rsid w:val="00B31FB1"/>
    <w:rsid w:val="00B33952"/>
    <w:rsid w:val="00B33C5E"/>
    <w:rsid w:val="00B3429C"/>
    <w:rsid w:val="00B342F4"/>
    <w:rsid w:val="00B34349"/>
    <w:rsid w:val="00B34369"/>
    <w:rsid w:val="00B34DC2"/>
    <w:rsid w:val="00B378E5"/>
    <w:rsid w:val="00B42D64"/>
    <w:rsid w:val="00B4346D"/>
    <w:rsid w:val="00B440F4"/>
    <w:rsid w:val="00B447A5"/>
    <w:rsid w:val="00B46495"/>
    <w:rsid w:val="00B4654C"/>
    <w:rsid w:val="00B47293"/>
    <w:rsid w:val="00B50E50"/>
    <w:rsid w:val="00B52120"/>
    <w:rsid w:val="00B54ABC"/>
    <w:rsid w:val="00B56FBE"/>
    <w:rsid w:val="00B60987"/>
    <w:rsid w:val="00B61E1F"/>
    <w:rsid w:val="00B62B58"/>
    <w:rsid w:val="00B65149"/>
    <w:rsid w:val="00B66567"/>
    <w:rsid w:val="00B66F52"/>
    <w:rsid w:val="00B66FE5"/>
    <w:rsid w:val="00B72880"/>
    <w:rsid w:val="00B758BF"/>
    <w:rsid w:val="00B827A6"/>
    <w:rsid w:val="00B831CE"/>
    <w:rsid w:val="00B86677"/>
    <w:rsid w:val="00B87131"/>
    <w:rsid w:val="00B9051B"/>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D739D"/>
    <w:rsid w:val="00BE22F3"/>
    <w:rsid w:val="00BE5B52"/>
    <w:rsid w:val="00BE6259"/>
    <w:rsid w:val="00BE7B8D"/>
    <w:rsid w:val="00BF0993"/>
    <w:rsid w:val="00BF10A9"/>
    <w:rsid w:val="00BF1703"/>
    <w:rsid w:val="00BF231C"/>
    <w:rsid w:val="00BF3D31"/>
    <w:rsid w:val="00BF51E5"/>
    <w:rsid w:val="00BF74A6"/>
    <w:rsid w:val="00C013AD"/>
    <w:rsid w:val="00C020FB"/>
    <w:rsid w:val="00C04904"/>
    <w:rsid w:val="00C056B3"/>
    <w:rsid w:val="00C06078"/>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7332E"/>
    <w:rsid w:val="00C80CB8"/>
    <w:rsid w:val="00C819F8"/>
    <w:rsid w:val="00C8248C"/>
    <w:rsid w:val="00C82BA7"/>
    <w:rsid w:val="00C84E33"/>
    <w:rsid w:val="00C86D6F"/>
    <w:rsid w:val="00C903F2"/>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3B9C"/>
    <w:rsid w:val="00CB517D"/>
    <w:rsid w:val="00CC038D"/>
    <w:rsid w:val="00CC0E34"/>
    <w:rsid w:val="00CC39FF"/>
    <w:rsid w:val="00CC3C2F"/>
    <w:rsid w:val="00CC438F"/>
    <w:rsid w:val="00CC4AC8"/>
    <w:rsid w:val="00CC5233"/>
    <w:rsid w:val="00CC5DE6"/>
    <w:rsid w:val="00CC6D52"/>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15EE"/>
    <w:rsid w:val="00D02FE5"/>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27E6"/>
    <w:rsid w:val="00DB38EE"/>
    <w:rsid w:val="00DB498B"/>
    <w:rsid w:val="00DB66CA"/>
    <w:rsid w:val="00DB6BCA"/>
    <w:rsid w:val="00DB7113"/>
    <w:rsid w:val="00DC0321"/>
    <w:rsid w:val="00DC3067"/>
    <w:rsid w:val="00DC370B"/>
    <w:rsid w:val="00DC5B90"/>
    <w:rsid w:val="00DD00FF"/>
    <w:rsid w:val="00DD0619"/>
    <w:rsid w:val="00DD07FB"/>
    <w:rsid w:val="00DD1A31"/>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40F3"/>
    <w:rsid w:val="00E34A98"/>
    <w:rsid w:val="00E35D1E"/>
    <w:rsid w:val="00E364F9"/>
    <w:rsid w:val="00E365FA"/>
    <w:rsid w:val="00E36789"/>
    <w:rsid w:val="00E44A83"/>
    <w:rsid w:val="00E502C1"/>
    <w:rsid w:val="00E502DD"/>
    <w:rsid w:val="00E50D3A"/>
    <w:rsid w:val="00E51387"/>
    <w:rsid w:val="00E51E68"/>
    <w:rsid w:val="00E52EFD"/>
    <w:rsid w:val="00E5408A"/>
    <w:rsid w:val="00E54D89"/>
    <w:rsid w:val="00E568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1610"/>
    <w:rsid w:val="00E9311F"/>
    <w:rsid w:val="00E934D1"/>
    <w:rsid w:val="00E94AF0"/>
    <w:rsid w:val="00E95D13"/>
    <w:rsid w:val="00E95DD3"/>
    <w:rsid w:val="00E969D5"/>
    <w:rsid w:val="00EA4468"/>
    <w:rsid w:val="00EA58D1"/>
    <w:rsid w:val="00EA61BC"/>
    <w:rsid w:val="00EA681A"/>
    <w:rsid w:val="00EA735B"/>
    <w:rsid w:val="00EB1E69"/>
    <w:rsid w:val="00EB2086"/>
    <w:rsid w:val="00EB3508"/>
    <w:rsid w:val="00EB5EDF"/>
    <w:rsid w:val="00EB60FE"/>
    <w:rsid w:val="00EB74DB"/>
    <w:rsid w:val="00EB7DBD"/>
    <w:rsid w:val="00EC4A0D"/>
    <w:rsid w:val="00EC5359"/>
    <w:rsid w:val="00EC562A"/>
    <w:rsid w:val="00EC5BEC"/>
    <w:rsid w:val="00EC6ACF"/>
    <w:rsid w:val="00ED067A"/>
    <w:rsid w:val="00ED2B50"/>
    <w:rsid w:val="00EE0350"/>
    <w:rsid w:val="00EE0719"/>
    <w:rsid w:val="00EE0E80"/>
    <w:rsid w:val="00EE613F"/>
    <w:rsid w:val="00EE7295"/>
    <w:rsid w:val="00EE7869"/>
    <w:rsid w:val="00EF054A"/>
    <w:rsid w:val="00EF3235"/>
    <w:rsid w:val="00EF7E72"/>
    <w:rsid w:val="00F06D37"/>
    <w:rsid w:val="00F07B9D"/>
    <w:rsid w:val="00F10926"/>
    <w:rsid w:val="00F11586"/>
    <w:rsid w:val="00F1183B"/>
    <w:rsid w:val="00F11C9F"/>
    <w:rsid w:val="00F12263"/>
    <w:rsid w:val="00F1409D"/>
    <w:rsid w:val="00F14214"/>
    <w:rsid w:val="00F149EE"/>
    <w:rsid w:val="00F157A9"/>
    <w:rsid w:val="00F1640F"/>
    <w:rsid w:val="00F25BB6"/>
    <w:rsid w:val="00F25DA3"/>
    <w:rsid w:val="00F26B7E"/>
    <w:rsid w:val="00F27A3B"/>
    <w:rsid w:val="00F306E6"/>
    <w:rsid w:val="00F33817"/>
    <w:rsid w:val="00F342FC"/>
    <w:rsid w:val="00F3447F"/>
    <w:rsid w:val="00F420D5"/>
    <w:rsid w:val="00F451EA"/>
    <w:rsid w:val="00F45447"/>
    <w:rsid w:val="00F456C6"/>
    <w:rsid w:val="00F4577B"/>
    <w:rsid w:val="00F46496"/>
    <w:rsid w:val="00F474D0"/>
    <w:rsid w:val="00F50179"/>
    <w:rsid w:val="00F5118A"/>
    <w:rsid w:val="00F52BA8"/>
    <w:rsid w:val="00F55E96"/>
    <w:rsid w:val="00F56511"/>
    <w:rsid w:val="00F57F22"/>
    <w:rsid w:val="00F60434"/>
    <w:rsid w:val="00F6194E"/>
    <w:rsid w:val="00F623AC"/>
    <w:rsid w:val="00F6412A"/>
    <w:rsid w:val="00F6445E"/>
    <w:rsid w:val="00F65893"/>
    <w:rsid w:val="00F66A4A"/>
    <w:rsid w:val="00F70A08"/>
    <w:rsid w:val="00F71E22"/>
    <w:rsid w:val="00F72142"/>
    <w:rsid w:val="00F72AE7"/>
    <w:rsid w:val="00F765F0"/>
    <w:rsid w:val="00F833BA"/>
    <w:rsid w:val="00F84FD0"/>
    <w:rsid w:val="00F859A8"/>
    <w:rsid w:val="00F85CFF"/>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21E"/>
    <w:rsid w:val="00FD2A7C"/>
    <w:rsid w:val="00FD2E8A"/>
    <w:rsid w:val="00FD59EB"/>
    <w:rsid w:val="00FD7299"/>
    <w:rsid w:val="00FE0C86"/>
    <w:rsid w:val="00FE1FBE"/>
    <w:rsid w:val="00FE3901"/>
    <w:rsid w:val="00FE39D3"/>
    <w:rsid w:val="00FE4BCE"/>
    <w:rsid w:val="00FE54AE"/>
    <w:rsid w:val="00FE576A"/>
    <w:rsid w:val="00FE7E79"/>
    <w:rsid w:val="00FF3E7D"/>
    <w:rsid w:val="00FF5B99"/>
    <w:rsid w:val="00FF730C"/>
    <w:rsid w:val="00FF73F4"/>
    <w:rsid w:val="00FF7CE4"/>
    <w:rsid w:val="00FF7E39"/>
    <w:rsid w:val="01C46D11"/>
    <w:rsid w:val="060E6A18"/>
    <w:rsid w:val="07224580"/>
    <w:rsid w:val="074B16F7"/>
    <w:rsid w:val="090F651D"/>
    <w:rsid w:val="0B7F7208"/>
    <w:rsid w:val="0C053EB6"/>
    <w:rsid w:val="0CA92A55"/>
    <w:rsid w:val="0EDE7171"/>
    <w:rsid w:val="0EFE7C30"/>
    <w:rsid w:val="114267A2"/>
    <w:rsid w:val="115F642C"/>
    <w:rsid w:val="153D0EBF"/>
    <w:rsid w:val="17E5215E"/>
    <w:rsid w:val="190F6BAC"/>
    <w:rsid w:val="193B28DA"/>
    <w:rsid w:val="194F4FD8"/>
    <w:rsid w:val="1B986361"/>
    <w:rsid w:val="1C09726F"/>
    <w:rsid w:val="1CA40C0C"/>
    <w:rsid w:val="1F440EFC"/>
    <w:rsid w:val="25A51DF6"/>
    <w:rsid w:val="28257458"/>
    <w:rsid w:val="28650F30"/>
    <w:rsid w:val="2B842F73"/>
    <w:rsid w:val="2BA55348"/>
    <w:rsid w:val="2BD334AA"/>
    <w:rsid w:val="2D6D4CE7"/>
    <w:rsid w:val="323302C3"/>
    <w:rsid w:val="32CC42D6"/>
    <w:rsid w:val="34C3689E"/>
    <w:rsid w:val="356D1D78"/>
    <w:rsid w:val="38B5535C"/>
    <w:rsid w:val="394C7BC5"/>
    <w:rsid w:val="3AA2053D"/>
    <w:rsid w:val="3C682428"/>
    <w:rsid w:val="3C755A09"/>
    <w:rsid w:val="3EF220D7"/>
    <w:rsid w:val="3F17428F"/>
    <w:rsid w:val="406440B7"/>
    <w:rsid w:val="42BA5FB8"/>
    <w:rsid w:val="42E66EDA"/>
    <w:rsid w:val="462A57CA"/>
    <w:rsid w:val="46957BD9"/>
    <w:rsid w:val="48A204C3"/>
    <w:rsid w:val="494F2857"/>
    <w:rsid w:val="497B75EC"/>
    <w:rsid w:val="4B3A1160"/>
    <w:rsid w:val="4C5A6C38"/>
    <w:rsid w:val="4D113031"/>
    <w:rsid w:val="4F9015C3"/>
    <w:rsid w:val="5272172E"/>
    <w:rsid w:val="52CE4610"/>
    <w:rsid w:val="57B82977"/>
    <w:rsid w:val="5BA7049C"/>
    <w:rsid w:val="5BBB06CB"/>
    <w:rsid w:val="5CDF6F78"/>
    <w:rsid w:val="5E613DC9"/>
    <w:rsid w:val="5EC1288D"/>
    <w:rsid w:val="5FCF38FB"/>
    <w:rsid w:val="62513794"/>
    <w:rsid w:val="63776F24"/>
    <w:rsid w:val="63D25BB7"/>
    <w:rsid w:val="64923BC0"/>
    <w:rsid w:val="66BA56F7"/>
    <w:rsid w:val="68622D28"/>
    <w:rsid w:val="698711F2"/>
    <w:rsid w:val="6D900E47"/>
    <w:rsid w:val="713B5FFA"/>
    <w:rsid w:val="71FA40BD"/>
    <w:rsid w:val="721E168A"/>
    <w:rsid w:val="724B5893"/>
    <w:rsid w:val="72744DF2"/>
    <w:rsid w:val="72DC7386"/>
    <w:rsid w:val="73C206AE"/>
    <w:rsid w:val="7881648F"/>
    <w:rsid w:val="79ED4D24"/>
    <w:rsid w:val="7A56204E"/>
    <w:rsid w:val="7EE5645D"/>
    <w:rsid w:val="7FE619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244"/>
    <w:semiHidden/>
    <w:unhideWhenUsed/>
    <w:uiPriority w:val="99"/>
    <w:rPr>
      <w:b/>
      <w:bCs/>
    </w:rPr>
  </w:style>
  <w:style w:type="paragraph" w:styleId="12">
    <w:name w:val="annotation text"/>
    <w:basedOn w:val="1"/>
    <w:link w:val="243"/>
    <w:semiHidden/>
    <w:unhideWhenUsed/>
    <w:uiPriority w:val="99"/>
    <w:pPr>
      <w:jc w:val="left"/>
    </w:pPr>
  </w:style>
  <w:style w:type="paragraph" w:styleId="13">
    <w:name w:val="toc 7"/>
    <w:basedOn w:val="1"/>
    <w:next w:val="1"/>
    <w:unhideWhenUsed/>
    <w:qFormat/>
    <w:uiPriority w:val="39"/>
    <w:pPr>
      <w:tabs>
        <w:tab w:val="right" w:leader="dot" w:pos="9344"/>
      </w:tabs>
      <w:spacing w:line="300" w:lineRule="exact"/>
      <w:ind w:left="1259"/>
    </w:pPr>
    <w:rPr>
      <w:rFonts w:ascii="宋体"/>
    </w:rPr>
  </w:style>
  <w:style w:type="paragraph" w:styleId="14">
    <w:name w:val="Normal Indent"/>
    <w:basedOn w:val="1"/>
    <w:qFormat/>
    <w:uiPriority w:val="0"/>
    <w:pPr>
      <w:ind w:firstLine="420"/>
    </w:pPr>
  </w:style>
  <w:style w:type="paragraph" w:styleId="15">
    <w:name w:val="Body Text"/>
    <w:basedOn w:val="1"/>
    <w:link w:val="90"/>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ody Text Indent 2"/>
    <w:basedOn w:val="1"/>
    <w:link w:val="237"/>
    <w:unhideWhenUsed/>
    <w:qFormat/>
    <w:uiPriority w:val="99"/>
    <w:pPr>
      <w:spacing w:after="120" w:line="480" w:lineRule="auto"/>
      <w:ind w:left="420" w:leftChars="200"/>
    </w:pPr>
  </w:style>
  <w:style w:type="paragraph" w:styleId="19">
    <w:name w:val="Balloon Text"/>
    <w:basedOn w:val="1"/>
    <w:link w:val="49"/>
    <w:unhideWhenUsed/>
    <w:qFormat/>
    <w:uiPriority w:val="99"/>
    <w:rPr>
      <w:sz w:val="18"/>
      <w:szCs w:val="18"/>
    </w:rPr>
  </w:style>
  <w:style w:type="paragraph" w:styleId="20">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1">
    <w:name w:val="header"/>
    <w:basedOn w:val="1"/>
    <w:link w:val="47"/>
    <w:qFormat/>
    <w:uiPriority w:val="99"/>
    <w:pPr>
      <w:tabs>
        <w:tab w:val="center" w:pos="4153"/>
        <w:tab w:val="right" w:pos="8306"/>
      </w:tabs>
      <w:adjustRightInd/>
      <w:snapToGrid w:val="0"/>
      <w:jc w:val="center"/>
    </w:pPr>
    <w:rPr>
      <w:sz w:val="18"/>
      <w:szCs w:val="18"/>
    </w:rPr>
  </w:style>
  <w:style w:type="paragraph" w:styleId="22">
    <w:name w:val="toc 1"/>
    <w:basedOn w:val="1"/>
    <w:next w:val="1"/>
    <w:unhideWhenUsed/>
    <w:qFormat/>
    <w:uiPriority w:val="39"/>
    <w:rPr>
      <w:rFonts w:ascii="宋体"/>
    </w:rPr>
  </w:style>
  <w:style w:type="paragraph" w:styleId="23">
    <w:name w:val="toc 4"/>
    <w:basedOn w:val="1"/>
    <w:next w:val="1"/>
    <w:unhideWhenUsed/>
    <w:qFormat/>
    <w:uiPriority w:val="39"/>
    <w:pPr>
      <w:tabs>
        <w:tab w:val="right" w:leader="dot" w:pos="9344"/>
      </w:tabs>
      <w:spacing w:line="300" w:lineRule="exact"/>
      <w:ind w:left="629"/>
    </w:pPr>
    <w:rPr>
      <w:rFonts w:ascii="宋体"/>
    </w:rPr>
  </w:style>
  <w:style w:type="paragraph" w:styleId="24">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5">
    <w:name w:val="toc 6"/>
    <w:basedOn w:val="1"/>
    <w:next w:val="1"/>
    <w:unhideWhenUsed/>
    <w:qFormat/>
    <w:uiPriority w:val="39"/>
    <w:pPr>
      <w:spacing w:line="300" w:lineRule="exact"/>
      <w:ind w:left="1049"/>
    </w:pPr>
    <w:rPr>
      <w:rFonts w:ascii="宋体"/>
    </w:rPr>
  </w:style>
  <w:style w:type="paragraph" w:styleId="26">
    <w:name w:val="table of figures"/>
    <w:basedOn w:val="1"/>
    <w:next w:val="1"/>
    <w:semiHidden/>
    <w:qFormat/>
    <w:uiPriority w:val="0"/>
    <w:pPr>
      <w:adjustRightInd/>
      <w:spacing w:line="240" w:lineRule="auto"/>
      <w:jc w:val="left"/>
    </w:pPr>
    <w:rPr>
      <w:szCs w:val="24"/>
    </w:rPr>
  </w:style>
  <w:style w:type="paragraph" w:styleId="27">
    <w:name w:val="toc 2"/>
    <w:basedOn w:val="1"/>
    <w:next w:val="1"/>
    <w:unhideWhenUsed/>
    <w:qFormat/>
    <w:uiPriority w:val="39"/>
    <w:pPr>
      <w:tabs>
        <w:tab w:val="right" w:leader="dot" w:pos="9344"/>
      </w:tabs>
      <w:spacing w:line="300" w:lineRule="exact"/>
      <w:ind w:left="210"/>
    </w:pPr>
    <w:rPr>
      <w:rFonts w:ascii="宋体"/>
    </w:rPr>
  </w:style>
  <w:style w:type="paragraph" w:styleId="28">
    <w:name w:val="Title"/>
    <w:basedOn w:val="1"/>
    <w:link w:val="52"/>
    <w:qFormat/>
    <w:uiPriority w:val="0"/>
    <w:pPr>
      <w:spacing w:before="240" w:after="60"/>
      <w:jc w:val="center"/>
      <w:outlineLvl w:val="0"/>
    </w:pPr>
    <w:rPr>
      <w:rFonts w:ascii="Arial" w:hAnsi="Arial" w:cs="Arial"/>
      <w:b/>
      <w:bCs/>
      <w:sz w:val="32"/>
      <w:szCs w:val="32"/>
    </w:r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semiHidden/>
    <w:unhideWhenUsed/>
    <w:qFormat/>
    <w:uiPriority w:val="99"/>
    <w:rPr>
      <w:sz w:val="21"/>
      <w:szCs w:val="21"/>
    </w:rPr>
  </w:style>
  <w:style w:type="character" w:styleId="35">
    <w:name w:val="footnote reference"/>
    <w:semiHidden/>
    <w:qFormat/>
    <w:uiPriority w:val="0"/>
    <w:rPr>
      <w:rFonts w:ascii="宋体" w:hAnsi="宋体" w:eastAsia="宋体" w:cs="Times New Roman"/>
      <w:spacing w:val="0"/>
      <w:sz w:val="18"/>
      <w:vertAlign w:val="superscript"/>
    </w:rPr>
  </w:style>
  <w:style w:type="table" w:styleId="37">
    <w:name w:val="Table Grid"/>
    <w:basedOn w:val="3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8">
    <w:name w:val="标题 2 Char"/>
    <w:link w:val="3"/>
    <w:qFormat/>
    <w:uiPriority w:val="0"/>
    <w:rPr>
      <w:rFonts w:ascii="Arial" w:hAnsi="Arial" w:eastAsia="黑体" w:cs="Times New Roman"/>
      <w:b/>
      <w:bCs/>
      <w:sz w:val="32"/>
      <w:szCs w:val="32"/>
    </w:rPr>
  </w:style>
  <w:style w:type="character" w:customStyle="1" w:styleId="39">
    <w:name w:val="标题 1 Char"/>
    <w:link w:val="2"/>
    <w:qFormat/>
    <w:uiPriority w:val="0"/>
    <w:rPr>
      <w:rFonts w:ascii="Times New Roman" w:hAnsi="Times New Roman" w:eastAsia="宋体" w:cs="Times New Roman"/>
      <w:b/>
      <w:bCs/>
      <w:kern w:val="44"/>
      <w:sz w:val="44"/>
      <w:szCs w:val="44"/>
    </w:rPr>
  </w:style>
  <w:style w:type="character" w:customStyle="1" w:styleId="40">
    <w:name w:val="标题 3 Char"/>
    <w:link w:val="4"/>
    <w:qFormat/>
    <w:uiPriority w:val="0"/>
    <w:rPr>
      <w:rFonts w:ascii="Times New Roman" w:hAnsi="Times New Roman" w:eastAsia="宋体" w:cs="Times New Roman"/>
      <w:b/>
      <w:bCs/>
      <w:sz w:val="32"/>
      <w:szCs w:val="32"/>
    </w:rPr>
  </w:style>
  <w:style w:type="character" w:customStyle="1" w:styleId="41">
    <w:name w:val="标题 4 Char"/>
    <w:link w:val="5"/>
    <w:qFormat/>
    <w:uiPriority w:val="0"/>
    <w:rPr>
      <w:rFonts w:ascii="Arial" w:hAnsi="Arial" w:eastAsia="黑体" w:cs="Times New Roman"/>
      <w:b/>
      <w:bCs/>
      <w:sz w:val="28"/>
      <w:szCs w:val="28"/>
    </w:rPr>
  </w:style>
  <w:style w:type="character" w:customStyle="1" w:styleId="42">
    <w:name w:val="标题 5 Char"/>
    <w:link w:val="6"/>
    <w:qFormat/>
    <w:uiPriority w:val="0"/>
    <w:rPr>
      <w:rFonts w:ascii="Times New Roman" w:hAnsi="Times New Roman" w:eastAsia="宋体" w:cs="Times New Roman"/>
      <w:b/>
      <w:bCs/>
      <w:sz w:val="28"/>
      <w:szCs w:val="28"/>
    </w:rPr>
  </w:style>
  <w:style w:type="character" w:customStyle="1" w:styleId="43">
    <w:name w:val="标题 6 Char"/>
    <w:link w:val="7"/>
    <w:qFormat/>
    <w:uiPriority w:val="0"/>
    <w:rPr>
      <w:rFonts w:ascii="Arial" w:hAnsi="Arial" w:eastAsia="黑体" w:cs="Times New Roman"/>
      <w:b/>
      <w:bCs/>
      <w:sz w:val="24"/>
      <w:szCs w:val="24"/>
    </w:rPr>
  </w:style>
  <w:style w:type="character" w:customStyle="1" w:styleId="44">
    <w:name w:val="标题 7 Char"/>
    <w:link w:val="8"/>
    <w:qFormat/>
    <w:uiPriority w:val="0"/>
    <w:rPr>
      <w:rFonts w:ascii="Times New Roman" w:hAnsi="Times New Roman" w:eastAsia="宋体" w:cs="Times New Roman"/>
      <w:b/>
      <w:bCs/>
      <w:sz w:val="24"/>
      <w:szCs w:val="24"/>
    </w:rPr>
  </w:style>
  <w:style w:type="character" w:customStyle="1" w:styleId="45">
    <w:name w:val="标题 8 Char"/>
    <w:link w:val="9"/>
    <w:qFormat/>
    <w:uiPriority w:val="0"/>
    <w:rPr>
      <w:rFonts w:ascii="Arial" w:hAnsi="Arial" w:eastAsia="黑体" w:cs="Times New Roman"/>
      <w:sz w:val="24"/>
      <w:szCs w:val="24"/>
    </w:rPr>
  </w:style>
  <w:style w:type="character" w:customStyle="1" w:styleId="46">
    <w:name w:val="标题 9 Char"/>
    <w:link w:val="10"/>
    <w:qFormat/>
    <w:uiPriority w:val="0"/>
    <w:rPr>
      <w:rFonts w:ascii="Arial" w:hAnsi="Arial" w:eastAsia="黑体" w:cs="Times New Roman"/>
      <w:szCs w:val="21"/>
    </w:rPr>
  </w:style>
  <w:style w:type="character" w:customStyle="1" w:styleId="47">
    <w:name w:val="页眉 Char"/>
    <w:link w:val="21"/>
    <w:qFormat/>
    <w:uiPriority w:val="99"/>
    <w:rPr>
      <w:rFonts w:ascii="Times New Roman" w:hAnsi="Times New Roman" w:eastAsia="宋体" w:cs="Times New Roman"/>
      <w:sz w:val="18"/>
      <w:szCs w:val="18"/>
    </w:rPr>
  </w:style>
  <w:style w:type="character" w:customStyle="1" w:styleId="48">
    <w:name w:val="页脚 Char"/>
    <w:link w:val="20"/>
    <w:qFormat/>
    <w:uiPriority w:val="99"/>
    <w:rPr>
      <w:rFonts w:ascii="宋体" w:hAnsi="Times New Roman" w:eastAsia="宋体" w:cs="Times New Roman"/>
      <w:sz w:val="18"/>
      <w:szCs w:val="18"/>
    </w:rPr>
  </w:style>
  <w:style w:type="character" w:customStyle="1" w:styleId="49">
    <w:name w:val="批注框文本 Char"/>
    <w:link w:val="19"/>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Char"/>
    <w:link w:val="28"/>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Char"/>
    <w:link w:val="15"/>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3">
    <w:name w:val="脚注文本 Char"/>
    <w:link w:val="24"/>
    <w:semiHidden/>
    <w:qFormat/>
    <w:uiPriority w:val="0"/>
    <w:rPr>
      <w:rFonts w:ascii="宋体" w:hAnsi="Times New Roman" w:eastAsia="宋体" w:cs="Times New Roman"/>
      <w:sz w:val="18"/>
      <w:szCs w:val="18"/>
    </w:rPr>
  </w:style>
  <w:style w:type="paragraph" w:customStyle="1" w:styleId="104">
    <w:name w:val="标准文件_条文脚注"/>
    <w:basedOn w:val="24"/>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Lines="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Lines="0" w:afterLines="0"/>
      <w:outlineLvl w:val="9"/>
    </w:pPr>
    <w:rPr>
      <w:rFonts w:ascii="宋体" w:eastAsia="宋体"/>
    </w:rPr>
  </w:style>
  <w:style w:type="paragraph" w:customStyle="1" w:styleId="167">
    <w:name w:val="标准文件_五级无标题"/>
    <w:basedOn w:val="107"/>
    <w:qFormat/>
    <w:uiPriority w:val="0"/>
    <w:pPr>
      <w:spacing w:beforeLines="0" w:afterLines="0"/>
      <w:outlineLvl w:val="9"/>
    </w:pPr>
    <w:rPr>
      <w:rFonts w:ascii="宋体" w:eastAsia="宋体"/>
    </w:rPr>
  </w:style>
  <w:style w:type="paragraph" w:customStyle="1" w:styleId="168">
    <w:name w:val="标准文件_三级无标题"/>
    <w:basedOn w:val="98"/>
    <w:qFormat/>
    <w:uiPriority w:val="0"/>
    <w:pPr>
      <w:spacing w:beforeLines="0" w:afterLines="0"/>
      <w:outlineLvl w:val="9"/>
    </w:pPr>
    <w:rPr>
      <w:rFonts w:ascii="宋体" w:eastAsia="宋体"/>
    </w:rPr>
  </w:style>
  <w:style w:type="paragraph" w:customStyle="1" w:styleId="169">
    <w:name w:val="标准文件_二级无标题"/>
    <w:basedOn w:val="69"/>
    <w:qFormat/>
    <w:uiPriority w:val="0"/>
    <w:pPr>
      <w:spacing w:beforeLines="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Lines="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29"/>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29"/>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vAnchor="page" w:hAnchor="page" w:x="1419" w:y="14097"/>
    </w:pPr>
  </w:style>
  <w:style w:type="paragraph" w:customStyle="1" w:styleId="198">
    <w:name w:val="其他实施日期"/>
    <w:basedOn w:val="158"/>
    <w:qFormat/>
    <w:uiPriority w:val="0"/>
    <w:pPr>
      <w:framePr w:w="3997" w:h="471" w:hRule="exact" w:vSpace="181"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Lines="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Lines="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Lines="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Lines="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Lines="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Lines="0" w:afterLines="0" w:line="276" w:lineRule="auto"/>
      <w:outlineLvl w:val="9"/>
    </w:pPr>
    <w:rPr>
      <w:rFonts w:ascii="宋体" w:eastAsia="宋体"/>
    </w:rPr>
  </w:style>
  <w:style w:type="paragraph" w:customStyle="1" w:styleId="216">
    <w:name w:val="标准文件_附录二级无标题"/>
    <w:basedOn w:val="83"/>
    <w:qFormat/>
    <w:uiPriority w:val="0"/>
    <w:pPr>
      <w:spacing w:beforeLines="0" w:afterLines="0" w:line="276" w:lineRule="auto"/>
      <w:outlineLvl w:val="9"/>
    </w:pPr>
    <w:rPr>
      <w:rFonts w:ascii="宋体" w:eastAsia="宋体"/>
    </w:rPr>
  </w:style>
  <w:style w:type="paragraph" w:customStyle="1" w:styleId="217">
    <w:name w:val="标准文件_附录三级无标题"/>
    <w:basedOn w:val="85"/>
    <w:qFormat/>
    <w:uiPriority w:val="0"/>
    <w:pPr>
      <w:spacing w:beforeLines="0" w:afterLines="0" w:line="276" w:lineRule="auto"/>
      <w:outlineLvl w:val="9"/>
    </w:pPr>
    <w:rPr>
      <w:rFonts w:ascii="宋体" w:eastAsia="宋体"/>
    </w:rPr>
  </w:style>
  <w:style w:type="paragraph" w:customStyle="1" w:styleId="218">
    <w:name w:val="标准文件_附录四级无标题"/>
    <w:basedOn w:val="86"/>
    <w:qFormat/>
    <w:uiPriority w:val="0"/>
    <w:pPr>
      <w:spacing w:beforeLines="0" w:afterLines="0" w:line="276" w:lineRule="auto"/>
      <w:outlineLvl w:val="9"/>
    </w:pPr>
    <w:rPr>
      <w:rFonts w:ascii="宋体" w:eastAsia="宋体"/>
    </w:rPr>
  </w:style>
  <w:style w:type="paragraph" w:customStyle="1" w:styleId="219">
    <w:name w:val="标准文件_附录五级无标题"/>
    <w:basedOn w:val="88"/>
    <w:qFormat/>
    <w:uiPriority w:val="0"/>
    <w:pPr>
      <w:spacing w:beforeLines="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Lines="0" w:afterLines="0" w:line="276" w:lineRule="auto"/>
    </w:pPr>
    <w:rPr>
      <w:rFonts w:ascii="宋体" w:eastAsia="宋体"/>
    </w:rPr>
  </w:style>
  <w:style w:type="paragraph" w:customStyle="1" w:styleId="221">
    <w:name w:val="标准文件_引言二级无标题"/>
    <w:basedOn w:val="205"/>
    <w:next w:val="60"/>
    <w:qFormat/>
    <w:uiPriority w:val="0"/>
    <w:pPr>
      <w:spacing w:beforeLines="0" w:afterLines="0" w:line="276" w:lineRule="auto"/>
    </w:pPr>
    <w:rPr>
      <w:rFonts w:ascii="宋体" w:eastAsia="宋体"/>
    </w:rPr>
  </w:style>
  <w:style w:type="paragraph" w:customStyle="1" w:styleId="222">
    <w:name w:val="标准文件_引言三级无标题"/>
    <w:basedOn w:val="206"/>
    <w:next w:val="60"/>
    <w:qFormat/>
    <w:uiPriority w:val="0"/>
    <w:pPr>
      <w:spacing w:beforeLines="0" w:afterLines="0" w:line="276" w:lineRule="auto"/>
    </w:pPr>
    <w:rPr>
      <w:rFonts w:ascii="宋体" w:eastAsia="宋体"/>
    </w:rPr>
  </w:style>
  <w:style w:type="paragraph" w:customStyle="1" w:styleId="223">
    <w:name w:val="标准文件_引言四级无标题"/>
    <w:basedOn w:val="207"/>
    <w:next w:val="60"/>
    <w:qFormat/>
    <w:uiPriority w:val="0"/>
    <w:pPr>
      <w:spacing w:beforeLines="0" w:afterLines="0" w:line="276" w:lineRule="auto"/>
    </w:pPr>
    <w:rPr>
      <w:rFonts w:ascii="宋体" w:eastAsia="宋体"/>
    </w:rPr>
  </w:style>
  <w:style w:type="paragraph" w:customStyle="1" w:styleId="224">
    <w:name w:val="标准文件_引言五级无标题"/>
    <w:basedOn w:val="208"/>
    <w:next w:val="60"/>
    <w:qFormat/>
    <w:uiPriority w:val="0"/>
    <w:pPr>
      <w:spacing w:beforeLines="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29"/>
    <w:qFormat/>
    <w:uiPriority w:val="0"/>
    <w:rPr>
      <w:rFonts w:ascii="黑体" w:eastAsia="黑体"/>
      <w:spacing w:val="85"/>
      <w:w w:val="100"/>
      <w:position w:val="3"/>
      <w:sz w:val="28"/>
      <w:szCs w:val="28"/>
    </w:rPr>
  </w:style>
  <w:style w:type="character" w:customStyle="1" w:styleId="234">
    <w:name w:val="段 Char"/>
    <w:link w:val="235"/>
    <w:qFormat/>
    <w:uiPriority w:val="0"/>
    <w:rPr>
      <w:rFonts w:ascii="宋体"/>
      <w:sz w:val="21"/>
    </w:rPr>
  </w:style>
  <w:style w:type="paragraph" w:customStyle="1" w:styleId="235">
    <w:name w:val="段"/>
    <w:link w:val="23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7">
    <w:name w:val="正文文本缩进 2 Char"/>
    <w:basedOn w:val="29"/>
    <w:link w:val="18"/>
    <w:semiHidden/>
    <w:qFormat/>
    <w:uiPriority w:val="99"/>
    <w:rPr>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9">
    <w:name w:val="章标题"/>
    <w:next w:val="2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0">
    <w:name w:val="二级条标题"/>
    <w:basedOn w:val="236"/>
    <w:next w:val="235"/>
    <w:qFormat/>
    <w:uiPriority w:val="0"/>
    <w:pPr>
      <w:numPr>
        <w:ilvl w:val="2"/>
      </w:numPr>
      <w:spacing w:beforeLines="0" w:afterLines="0"/>
      <w:outlineLvl w:val="9"/>
    </w:pPr>
  </w:style>
  <w:style w:type="paragraph" w:customStyle="1" w:styleId="241">
    <w:name w:val="终结线"/>
    <w:basedOn w:val="1"/>
    <w:qFormat/>
    <w:uiPriority w:val="0"/>
    <w:pPr>
      <w:framePr w:hSpace="181" w:vSpace="181" w:wrap="around" w:vAnchor="text" w:hAnchor="margin" w:xAlign="center" w:y="285"/>
    </w:pPr>
  </w:style>
  <w:style w:type="table" w:customStyle="1" w:styleId="242">
    <w:name w:val="Table Normal"/>
    <w:unhideWhenUsed/>
    <w:qFormat/>
    <w:uiPriority w:val="0"/>
    <w:tblPr>
      <w:tblLayout w:type="fixed"/>
      <w:tblCellMar>
        <w:top w:w="0" w:type="dxa"/>
        <w:left w:w="0" w:type="dxa"/>
        <w:bottom w:w="0" w:type="dxa"/>
        <w:right w:w="0" w:type="dxa"/>
      </w:tblCellMar>
    </w:tblPr>
  </w:style>
  <w:style w:type="character" w:customStyle="1" w:styleId="243">
    <w:name w:val="批注文字 Char"/>
    <w:basedOn w:val="29"/>
    <w:link w:val="12"/>
    <w:semiHidden/>
    <w:qFormat/>
    <w:uiPriority w:val="99"/>
    <w:rPr>
      <w:rFonts w:ascii="Calibri" w:hAnsi="Calibri"/>
      <w:kern w:val="2"/>
      <w:sz w:val="21"/>
      <w:szCs w:val="21"/>
    </w:rPr>
  </w:style>
  <w:style w:type="character" w:customStyle="1" w:styleId="244">
    <w:name w:val="批注主题 Char"/>
    <w:basedOn w:val="243"/>
    <w:link w:val="11"/>
    <w:semiHidden/>
    <w:uiPriority w:val="99"/>
    <w:rPr>
      <w:b/>
      <w:bCs/>
    </w:rPr>
  </w:style>
  <w:style w:type="paragraph" w:customStyle="1" w:styleId="245">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B0386"/>
    <w:rsid w:val="001112CC"/>
    <w:rsid w:val="001B0386"/>
    <w:rsid w:val="00314A9B"/>
    <w:rsid w:val="00361EF1"/>
    <w:rsid w:val="003806EF"/>
    <w:rsid w:val="004F7481"/>
    <w:rsid w:val="00637094"/>
    <w:rsid w:val="0065006A"/>
    <w:rsid w:val="00725CCB"/>
    <w:rsid w:val="009901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F1ED757F70B487395582D4A6BF29E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2124AC51404410DBBCC4C9138D15F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1136109CBA9E42EEB52B5723ED6A7F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BE07BB25EC134CAFA43E7900D172F4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E38D797A11D74201B5865939A7475B4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3"/>
    <customShpInfo spid="_x0000_s2052"/>
    <customShpInfo spid="_x0000_s2049"/>
    <customShpInfo spid="_x0000_s2051"/>
    <customShpInfo spid="_x0000_s2050"/>
    <customShpInfo spid="_x0000_s2054"/>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5DA1B0-E8D7-4BC2-9B8F-D06CE7E8E2C7}">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11</Pages>
  <Words>930</Words>
  <Characters>5304</Characters>
  <Lines>44</Lines>
  <Paragraphs>12</Paragraphs>
  <TotalTime>2</TotalTime>
  <ScaleCrop>false</ScaleCrop>
  <LinksUpToDate>false</LinksUpToDate>
  <CharactersWithSpaces>6222</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2025-02-27T02:43:00Z</dcterms:created>
  <dc:creator>014600002477</dc:creator>
  <dc:description>&lt;config cover="true" show_menu="true" version="1.0.0" doctype="SDKXY"&gt;_x000d_
&lt;/config&gt;</dc:description>
  <cp:lastModifiedBy>封立琪</cp:lastModifiedBy>
  <cp:lastPrinted>2020-08-30T08:55:00Z</cp:lastPrinted>
  <dcterms:modified xsi:type="dcterms:W3CDTF">2025-03-11T01:44:41Z</dcterms:modified>
  <dc:title>行业标准</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2052-10.8.2.7090</vt:lpwstr>
  </property>
  <property fmtid="{D5CDD505-2E9C-101B-9397-08002B2CF9AE}" pid="15" name="ICV">
    <vt:lpwstr>A20B59E5AC374928815895FB6B9936A4</vt:lpwstr>
  </property>
</Properties>
</file>